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66918" cy="3574743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35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AA59EB" w:rsidRDefault="00AA59EB" w:rsidP="00AA037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Шлагбаум противотаранный ВИДАР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:rsidTr="00F06535">
        <w:tc>
          <w:tcPr>
            <w:tcW w:w="10915" w:type="dxa"/>
          </w:tcPr>
          <w:p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нач</w:t>
            </w:r>
            <w:r w:rsidR="00CF3E41">
              <w:rPr>
                <w:rFonts w:ascii="Times New Roman" w:hAnsi="Times New Roman" w:cs="Times New Roman"/>
                <w:sz w:val="24"/>
                <w:szCs w:val="24"/>
              </w:rPr>
              <w:t>алом установки шлагбаума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2. Данная автоматика разработана для применения в целях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3. Любое другое применение не указанное в инструкции может причинить ущерб оборудованию, людям и предметам.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F113E9">
              <w:rPr>
                <w:rFonts w:ascii="Times New Roman" w:hAnsi="Times New Roman" w:cs="Times New Roman"/>
                <w:sz w:val="24"/>
                <w:szCs w:val="24"/>
              </w:rPr>
              <w:t>унта на месте установки изделия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5. Убедитесь чтобы вблизи установки не проходили трубопроводы общественных сетей.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6. Убедитесь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340CFD">
              <w:rPr>
                <w:rFonts w:ascii="Times New Roman" w:hAnsi="Times New Roman" w:cs="Times New Roman"/>
                <w:sz w:val="24"/>
                <w:szCs w:val="24"/>
              </w:rPr>
              <w:t>к электродвигателю был 380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(50Гц)</w:t>
            </w:r>
          </w:p>
          <w:p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3E9">
              <w:rPr>
                <w:rFonts w:ascii="Times New Roman" w:hAnsi="Times New Roman" w:cs="Times New Roman"/>
                <w:sz w:val="24"/>
                <w:szCs w:val="24"/>
              </w:rPr>
              <w:t>3x2,5 мм2 (максимум до 50 м)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ра</w:t>
            </w:r>
            <w:r w:rsidR="00F113E9">
              <w:rPr>
                <w:rFonts w:ascii="Times New Roman" w:hAnsi="Times New Roman" w:cs="Times New Roman"/>
                <w:sz w:val="24"/>
                <w:szCs w:val="24"/>
              </w:rPr>
              <w:t>зблокировки и опускания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люди/дети проходящие/в простое в непосредственной бл</w:t>
            </w:r>
            <w:r w:rsidR="00F113E9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F113E9">
              <w:rPr>
                <w:rFonts w:ascii="Times New Roman" w:hAnsi="Times New Roman" w:cs="Times New Roman"/>
                <w:b/>
                <w:sz w:val="24"/>
                <w:szCs w:val="24"/>
              </w:rPr>
              <w:t>в конструкцию изделия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ОБЩЕЕ ОПИСАНИЕ ИЗДЕЛИЙ</w:t>
      </w:r>
    </w:p>
    <w:p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F113E9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Шлагбаум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представляет собой </w:t>
      </w:r>
      <w:r>
        <w:rPr>
          <w:rStyle w:val="1"/>
          <w:rFonts w:ascii="Times New Roman" w:hAnsi="Times New Roman" w:cs="Times New Roman"/>
          <w:sz w:val="24"/>
          <w:szCs w:val="24"/>
        </w:rPr>
        <w:t>2 выдвижных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блокир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>атор</w:t>
      </w:r>
      <w:r>
        <w:rPr>
          <w:rStyle w:val="1"/>
          <w:rFonts w:ascii="Times New Roman" w:hAnsi="Times New Roman" w:cs="Times New Roman"/>
          <w:sz w:val="24"/>
          <w:szCs w:val="24"/>
        </w:rPr>
        <w:t>а</w:t>
      </w:r>
      <w:r w:rsidR="00340CFD">
        <w:rPr>
          <w:rStyle w:val="1"/>
          <w:rFonts w:ascii="Times New Roman" w:hAnsi="Times New Roman" w:cs="Times New Roman"/>
          <w:sz w:val="24"/>
          <w:szCs w:val="24"/>
        </w:rPr>
        <w:t xml:space="preserve"> с гидравлическим актуатором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и соединенных между собой стрелой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, цель применения которого является разрешение или запрещение проезда транспортных средств.</w:t>
      </w:r>
    </w:p>
    <w:p w:rsidR="00F22E0F" w:rsidRPr="00F06535" w:rsidRDefault="00F113E9" w:rsidP="00F22E0F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Модельный ряд шлагбаума вепрь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представлен версиями, которые отличаются по высоте, толщине стенки и ограничению вы</w:t>
      </w:r>
      <w:r>
        <w:rPr>
          <w:rStyle w:val="1"/>
          <w:rFonts w:ascii="Times New Roman" w:hAnsi="Times New Roman" w:cs="Times New Roman"/>
          <w:sz w:val="24"/>
          <w:szCs w:val="24"/>
        </w:rPr>
        <w:t>движного цилиндра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Выдвижной цилиндр выполнен и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з стальной трубы диаметром 273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мм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 xml:space="preserve">, толщина стенки </w:t>
      </w:r>
      <w:r w:rsidR="00F113E9">
        <w:rPr>
          <w:rStyle w:val="1"/>
          <w:rFonts w:ascii="Times New Roman" w:hAnsi="Times New Roman" w:cs="Times New Roman"/>
          <w:sz w:val="24"/>
          <w:szCs w:val="24"/>
        </w:rPr>
        <w:t>до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18 мм, обраб</w:t>
      </w:r>
      <w:r w:rsidR="003C7CF5">
        <w:rPr>
          <w:rStyle w:val="1"/>
          <w:rFonts w:ascii="Times New Roman" w:hAnsi="Times New Roman" w:cs="Times New Roman"/>
          <w:sz w:val="24"/>
          <w:szCs w:val="24"/>
        </w:rPr>
        <w:t>отана методом полного оцинко</w:t>
      </w:r>
      <w:r w:rsidR="00F113E9">
        <w:rPr>
          <w:rStyle w:val="1"/>
          <w:rFonts w:ascii="Times New Roman" w:hAnsi="Times New Roman" w:cs="Times New Roman"/>
          <w:sz w:val="24"/>
          <w:szCs w:val="24"/>
        </w:rPr>
        <w:t>вывания или порошковым поккрытием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Досту</w:t>
      </w:r>
      <w:r w:rsidR="00F113E9">
        <w:rPr>
          <w:rStyle w:val="1"/>
          <w:rFonts w:ascii="Times New Roman" w:hAnsi="Times New Roman" w:cs="Times New Roman"/>
          <w:sz w:val="24"/>
          <w:szCs w:val="24"/>
        </w:rPr>
        <w:t>пны версии  с шириной перекрываемого проезда до 10 метров и силой удержания до уровня К12.</w:t>
      </w:r>
      <w:r w:rsidR="00F113E9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Блок управления устанавливается снаружи в защищённом и сухом месте.</w:t>
      </w:r>
    </w:p>
    <w:p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F113E9">
        <w:rPr>
          <w:rStyle w:val="1"/>
          <w:rFonts w:ascii="Times New Roman" w:hAnsi="Times New Roman" w:cs="Times New Roman"/>
          <w:sz w:val="24"/>
          <w:szCs w:val="24"/>
        </w:rPr>
        <w:t>ть системы, шлагбаумы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:rsidR="00F22E0F" w:rsidRPr="00F06535" w:rsidRDefault="00F113E9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Все модели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 прису</w:t>
      </w:r>
      <w:r w:rsidR="00F113E9">
        <w:rPr>
          <w:rStyle w:val="1"/>
          <w:rFonts w:ascii="Times New Roman" w:hAnsi="Times New Roman" w:cs="Times New Roman"/>
          <w:sz w:val="24"/>
          <w:szCs w:val="24"/>
        </w:rPr>
        <w:t>тствии препятствия над стрелой</w:t>
      </w:r>
      <w:r w:rsidR="0071588E">
        <w:rPr>
          <w:rStyle w:val="1"/>
          <w:rFonts w:ascii="Times New Roman" w:hAnsi="Times New Roman" w:cs="Times New Roman"/>
          <w:sz w:val="24"/>
          <w:szCs w:val="24"/>
        </w:rPr>
        <w:t>, не разрешает подъём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, если препятствие обнаружено в фазе подъёма, меняет сто</w:t>
      </w:r>
      <w:r w:rsidR="0071588E">
        <w:rPr>
          <w:rStyle w:val="1"/>
          <w:rFonts w:ascii="Times New Roman" w:hAnsi="Times New Roman" w:cs="Times New Roman"/>
          <w:sz w:val="24"/>
          <w:szCs w:val="24"/>
        </w:rPr>
        <w:t>рону движения стрелы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 опускает его до упора.</w:t>
      </w:r>
    </w:p>
    <w:p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71588E">
        <w:rPr>
          <w:rStyle w:val="1"/>
          <w:rFonts w:ascii="Times New Roman" w:hAnsi="Times New Roman" w:cs="Times New Roman"/>
          <w:sz w:val="24"/>
          <w:szCs w:val="24"/>
        </w:rPr>
        <w:t>оторая срабатывает когда стрела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:rsidR="00F22E0F" w:rsidRPr="00F06535" w:rsidRDefault="003C7CF5" w:rsidP="00F22E0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71588E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изделия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</w:p>
    <w:p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:rsidR="00EF469F" w:rsidRDefault="00EF469F">
      <w:pPr>
        <w:rPr>
          <w:rFonts w:ascii="Times New Roman" w:hAnsi="Times New Roman" w:cs="Times New Roman"/>
          <w:b/>
          <w:sz w:val="24"/>
          <w:szCs w:val="24"/>
        </w:rPr>
      </w:pPr>
    </w:p>
    <w:p w:rsidR="00EF469F" w:rsidRDefault="00EF469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573" w:type="dxa"/>
        <w:tblLook w:val="04A0" w:firstRow="1" w:lastRow="0" w:firstColumn="1" w:lastColumn="0" w:noHBand="0" w:noVBand="1"/>
      </w:tblPr>
      <w:tblGrid>
        <w:gridCol w:w="3256"/>
        <w:gridCol w:w="3827"/>
        <w:gridCol w:w="3490"/>
      </w:tblGrid>
      <w:tr w:rsidR="001333A1" w:rsidTr="00EF469F">
        <w:tc>
          <w:tcPr>
            <w:tcW w:w="3256" w:type="dxa"/>
          </w:tcPr>
          <w:p w:rsidR="001333A1" w:rsidRDefault="00133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333A1" w:rsidRDefault="00AA59EB" w:rsidP="00133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II</w:t>
            </w:r>
            <w:r w:rsidR="00133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0000 К8</w:t>
            </w:r>
          </w:p>
        </w:tc>
        <w:tc>
          <w:tcPr>
            <w:tcW w:w="3490" w:type="dxa"/>
          </w:tcPr>
          <w:p w:rsidR="001333A1" w:rsidRDefault="00AA5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ВИДАР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2274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0000 К12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 w:rsidP="00227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74F9">
              <w:rPr>
                <w:rFonts w:ascii="Times New Roman" w:hAnsi="Times New Roman" w:cs="Times New Roman"/>
                <w:sz w:val="24"/>
                <w:szCs w:val="24"/>
              </w:rPr>
              <w:t>Высота над уровнем дороги</w:t>
            </w:r>
          </w:p>
        </w:tc>
        <w:tc>
          <w:tcPr>
            <w:tcW w:w="3827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 м</w:t>
            </w:r>
          </w:p>
        </w:tc>
        <w:tc>
          <w:tcPr>
            <w:tcW w:w="3490" w:type="dxa"/>
          </w:tcPr>
          <w:p w:rsid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3A1" w:rsidRPr="002274F9" w:rsidRDefault="002274F9" w:rsidP="002274F9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0,7 мм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перекрытия</w:t>
            </w:r>
          </w:p>
        </w:tc>
        <w:tc>
          <w:tcPr>
            <w:tcW w:w="3827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</w:t>
            </w:r>
          </w:p>
        </w:tc>
        <w:tc>
          <w:tcPr>
            <w:tcW w:w="3490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10 м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удержания </w:t>
            </w:r>
          </w:p>
        </w:tc>
        <w:tc>
          <w:tcPr>
            <w:tcW w:w="3827" w:type="dxa"/>
          </w:tcPr>
          <w:p w:rsidR="00EF469F" w:rsidRDefault="00EF4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2274F9">
              <w:rPr>
                <w:rFonts w:ascii="Times New Roman" w:hAnsi="Times New Roman" w:cs="Times New Roman"/>
                <w:sz w:val="24"/>
                <w:szCs w:val="24"/>
              </w:rPr>
              <w:t xml:space="preserve">1110 кДж </w:t>
            </w:r>
          </w:p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(6,8 т на скорости 60 км/ч)</w:t>
            </w:r>
          </w:p>
        </w:tc>
        <w:tc>
          <w:tcPr>
            <w:tcW w:w="3490" w:type="dxa"/>
          </w:tcPr>
          <w:p w:rsidR="00EF469F" w:rsidRDefault="00EF4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274F9">
              <w:rPr>
                <w:rFonts w:ascii="Times New Roman" w:hAnsi="Times New Roman" w:cs="Times New Roman"/>
                <w:sz w:val="24"/>
                <w:szCs w:val="24"/>
              </w:rPr>
              <w:t xml:space="preserve">1690 кДж </w:t>
            </w:r>
          </w:p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(6,8 т на скорости 80 км/ч)</w:t>
            </w:r>
          </w:p>
        </w:tc>
      </w:tr>
      <w:tr w:rsidR="001333A1" w:rsidTr="00EF469F">
        <w:trPr>
          <w:trHeight w:val="522"/>
        </w:trPr>
        <w:tc>
          <w:tcPr>
            <w:tcW w:w="3256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3827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Гидравлический актуатор</w:t>
            </w:r>
          </w:p>
        </w:tc>
        <w:tc>
          <w:tcPr>
            <w:tcW w:w="3490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Гидравлический актуатор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 w:rsidP="00227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Допустимая нагрузка на ось проходящих транспортных средств</w:t>
            </w:r>
          </w:p>
        </w:tc>
        <w:tc>
          <w:tcPr>
            <w:tcW w:w="3827" w:type="dxa"/>
          </w:tcPr>
          <w:p w:rsidR="002274F9" w:rsidRDefault="002274F9" w:rsidP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3A1" w:rsidRPr="002274F9" w:rsidRDefault="002274F9" w:rsidP="002274F9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30 т</w:t>
            </w:r>
          </w:p>
        </w:tc>
        <w:tc>
          <w:tcPr>
            <w:tcW w:w="3490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т</w:t>
            </w:r>
          </w:p>
        </w:tc>
      </w:tr>
      <w:tr w:rsidR="002274F9" w:rsidTr="00EF469F">
        <w:tc>
          <w:tcPr>
            <w:tcW w:w="3256" w:type="dxa"/>
          </w:tcPr>
          <w:p w:rsidR="002274F9" w:rsidRPr="002274F9" w:rsidRDefault="00EF469F" w:rsidP="00EF4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подъема / опускания </w:t>
            </w:r>
          </w:p>
        </w:tc>
        <w:tc>
          <w:tcPr>
            <w:tcW w:w="3827" w:type="dxa"/>
          </w:tcPr>
          <w:p w:rsidR="002274F9" w:rsidRPr="002274F9" w:rsidRDefault="00EF4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7/5</w:t>
            </w:r>
          </w:p>
        </w:tc>
        <w:tc>
          <w:tcPr>
            <w:tcW w:w="3490" w:type="dxa"/>
          </w:tcPr>
          <w:p w:rsidR="002274F9" w:rsidRPr="002274F9" w:rsidRDefault="00EF4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7/5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Диапазон температур</w:t>
            </w:r>
          </w:p>
        </w:tc>
        <w:tc>
          <w:tcPr>
            <w:tcW w:w="3827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-45 + 60</w:t>
            </w:r>
          </w:p>
        </w:tc>
        <w:tc>
          <w:tcPr>
            <w:tcW w:w="3490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-45+60</w:t>
            </w:r>
          </w:p>
        </w:tc>
      </w:tr>
      <w:tr w:rsidR="001333A1" w:rsidTr="00EF469F">
        <w:tc>
          <w:tcPr>
            <w:tcW w:w="3256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Гарантийный срок</w:t>
            </w:r>
          </w:p>
        </w:tc>
        <w:tc>
          <w:tcPr>
            <w:tcW w:w="3827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  <w:tc>
          <w:tcPr>
            <w:tcW w:w="3490" w:type="dxa"/>
          </w:tcPr>
          <w:p w:rsidR="001333A1" w:rsidRPr="002274F9" w:rsidRDefault="00227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месяцев</w:t>
            </w:r>
          </w:p>
        </w:tc>
      </w:tr>
    </w:tbl>
    <w:p w:rsidR="001333A1" w:rsidRDefault="001333A1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:rsidR="00EF469F" w:rsidRPr="00F06535" w:rsidRDefault="00EF469F">
      <w:pPr>
        <w:rPr>
          <w:rFonts w:ascii="Times New Roman" w:hAnsi="Times New Roman" w:cs="Times New Roman"/>
          <w:b/>
          <w:sz w:val="24"/>
          <w:szCs w:val="24"/>
        </w:rPr>
      </w:pPr>
    </w:p>
    <w:p w:rsidR="00B402EF" w:rsidRPr="00F06535" w:rsidRDefault="0071588E" w:rsidP="00467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КОМПОНЕНТЫ ШЛАГБАУМА</w:t>
      </w:r>
    </w:p>
    <w:p w:rsidR="00B402EF" w:rsidRPr="00F06535" w:rsidRDefault="00F065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3791" w:rsidRPr="00F06535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05110" cy="47850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10" cy="478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791" w:rsidRDefault="006C3791">
      <w:pPr>
        <w:rPr>
          <w:rFonts w:ascii="Times New Roman" w:hAnsi="Times New Roman" w:cs="Times New Roman"/>
          <w:sz w:val="24"/>
          <w:szCs w:val="24"/>
        </w:rPr>
      </w:pPr>
    </w:p>
    <w:p w:rsidR="002A4239" w:rsidRPr="0071588E" w:rsidRDefault="0071588E" w:rsidP="0071588E">
      <w:pPr>
        <w:rPr>
          <w:rFonts w:ascii="Times New Roman" w:hAnsi="Times New Roman" w:cs="Times New Roman"/>
        </w:rPr>
      </w:pPr>
      <w:r w:rsidRPr="0071588E">
        <w:rPr>
          <w:rFonts w:ascii="Times New Roman" w:hAnsi="Times New Roman" w:cs="Times New Roman"/>
        </w:rPr>
        <w:t>1 Стрела шлагбаума (лежачий полицейский)</w:t>
      </w:r>
    </w:p>
    <w:p w:rsidR="0071588E" w:rsidRPr="0071588E" w:rsidRDefault="0071588E" w:rsidP="0071588E">
      <w:pPr>
        <w:rPr>
          <w:rFonts w:ascii="Times New Roman" w:hAnsi="Times New Roman" w:cs="Times New Roman"/>
        </w:rPr>
      </w:pPr>
      <w:r w:rsidRPr="0071588E">
        <w:rPr>
          <w:rFonts w:ascii="Times New Roman" w:hAnsi="Times New Roman" w:cs="Times New Roman"/>
        </w:rPr>
        <w:t>2 Опоры стрелы</w:t>
      </w:r>
    </w:p>
    <w:p w:rsidR="0071588E" w:rsidRDefault="0071588E" w:rsidP="0071588E">
      <w:pPr>
        <w:rPr>
          <w:rFonts w:ascii="Times New Roman" w:hAnsi="Times New Roman" w:cs="Times New Roman"/>
        </w:rPr>
      </w:pPr>
      <w:r w:rsidRPr="0071588E">
        <w:rPr>
          <w:rFonts w:ascii="Times New Roman" w:hAnsi="Times New Roman" w:cs="Times New Roman"/>
        </w:rPr>
        <w:t>3 Дорожное полотно</w:t>
      </w:r>
    </w:p>
    <w:p w:rsidR="0071588E" w:rsidRDefault="0071588E" w:rsidP="007158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Демпфирующий элемент</w:t>
      </w:r>
    </w:p>
    <w:p w:rsidR="0071588E" w:rsidRPr="0071588E" w:rsidRDefault="0071588E" w:rsidP="007158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Гидравлический актуатор</w:t>
      </w:r>
    </w:p>
    <w:p w:rsidR="002A4239" w:rsidRPr="0071588E" w:rsidRDefault="0071588E" w:rsidP="007158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Монтажный короб (шахта)</w:t>
      </w: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2A4239" w:rsidRPr="002A4239" w:rsidRDefault="002A4239">
      <w:pPr>
        <w:rPr>
          <w:rFonts w:ascii="Times New Roman" w:hAnsi="Times New Roman" w:cs="Times New Roman"/>
          <w:sz w:val="24"/>
          <w:szCs w:val="24"/>
        </w:rPr>
      </w:pPr>
    </w:p>
    <w:p w:rsidR="006C3791" w:rsidRDefault="002A4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АГИ 380.1.1- гидравлический актуатор</w:t>
      </w:r>
      <w:r w:rsidRPr="002A4239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именяемый</w:t>
      </w:r>
      <w:r w:rsidR="004C1BE0">
        <w:rPr>
          <w:rFonts w:ascii="Times New Roman" w:hAnsi="Times New Roman" w:cs="Times New Roman"/>
          <w:sz w:val="24"/>
          <w:szCs w:val="24"/>
        </w:rPr>
        <w:t xml:space="preserve"> в изделии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2076740" cy="73829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уат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239">
        <w:rPr>
          <w:rFonts w:ascii="Times New Roman" w:hAnsi="Times New Roman" w:cs="Times New Roman"/>
          <w:sz w:val="24"/>
          <w:szCs w:val="24"/>
        </w:rPr>
        <w:t>Напряжение питания -380В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>Напряжение управления клапанами -24В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 xml:space="preserve">Степень защиты –  </w:t>
      </w:r>
      <w:r w:rsidRPr="002A4239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A4239">
        <w:rPr>
          <w:rFonts w:ascii="Times New Roman" w:hAnsi="Times New Roman" w:cs="Times New Roman"/>
          <w:sz w:val="24"/>
          <w:szCs w:val="24"/>
        </w:rPr>
        <w:t>68</w:t>
      </w:r>
    </w:p>
    <w:p w:rsidR="002A4239" w:rsidRP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 w:rsidRPr="002A4239">
        <w:rPr>
          <w:rFonts w:ascii="Times New Roman" w:hAnsi="Times New Roman" w:cs="Times New Roman"/>
          <w:sz w:val="24"/>
          <w:szCs w:val="24"/>
        </w:rPr>
        <w:t>Диаметр цилиндра 40 мм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штока 25</w:t>
      </w:r>
      <w:r w:rsidRPr="002A4239">
        <w:rPr>
          <w:rFonts w:ascii="Times New Roman" w:hAnsi="Times New Roman" w:cs="Times New Roman"/>
          <w:sz w:val="24"/>
          <w:szCs w:val="24"/>
        </w:rPr>
        <w:t xml:space="preserve"> мм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насосного узла 18 л/мин</w:t>
      </w:r>
    </w:p>
    <w:p w:rsidR="002A4239" w:rsidRDefault="002A4239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давление 60 бар</w:t>
      </w:r>
    </w:p>
    <w:p w:rsidR="004613E1" w:rsidRDefault="004613E1" w:rsidP="002A423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перемещения 0,22 м/с</w:t>
      </w:r>
    </w:p>
    <w:p w:rsidR="004C1BE0" w:rsidRDefault="004613E1" w:rsidP="004C1BE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Концевые выключатели емкостные нормально открытые</w:t>
      </w:r>
    </w:p>
    <w:p w:rsidR="006C3791" w:rsidRPr="004C1BE0" w:rsidRDefault="00B402EF" w:rsidP="004C1BE0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</w:t>
      </w:r>
      <w:r w:rsidR="00D37545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9084" cy="400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ячеслав\Desktop\столб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84" cy="40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E0" w:rsidRDefault="00F065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B3C1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1BE0">
        <w:rPr>
          <w:rFonts w:ascii="Times New Roman" w:hAnsi="Times New Roman" w:cs="Times New Roman"/>
          <w:b/>
          <w:sz w:val="24"/>
          <w:szCs w:val="24"/>
        </w:rPr>
        <w:t>Шлагбаум</w:t>
      </w:r>
      <w:r w:rsidR="00EB3C1A">
        <w:rPr>
          <w:rFonts w:ascii="Times New Roman" w:hAnsi="Times New Roman" w:cs="Times New Roman"/>
          <w:b/>
          <w:sz w:val="24"/>
          <w:szCs w:val="24"/>
        </w:rPr>
        <w:t xml:space="preserve"> в положении </w:t>
      </w:r>
      <w:r w:rsidR="004C1BE0">
        <w:rPr>
          <w:rFonts w:ascii="Times New Roman" w:hAnsi="Times New Roman" w:cs="Times New Roman"/>
          <w:b/>
          <w:sz w:val="24"/>
          <w:szCs w:val="24"/>
        </w:rPr>
        <w:t>«ОТКРЫТО»</w:t>
      </w:r>
      <w:r w:rsidR="00EB3C1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4C1BE0" w:rsidRDefault="004C1BE0" w:rsidP="004C1B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44271" cy="3305636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BE0" w:rsidRDefault="00EB3C1A" w:rsidP="004C1B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4C1BE0">
        <w:rPr>
          <w:rFonts w:ascii="Times New Roman" w:hAnsi="Times New Roman" w:cs="Times New Roman"/>
          <w:b/>
          <w:sz w:val="24"/>
          <w:szCs w:val="24"/>
        </w:rPr>
        <w:t>Шлагбаум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265926" w:rsidRPr="00F06535">
        <w:rPr>
          <w:rFonts w:ascii="Times New Roman" w:hAnsi="Times New Roman" w:cs="Times New Roman"/>
          <w:b/>
          <w:sz w:val="24"/>
          <w:szCs w:val="24"/>
        </w:rPr>
        <w:t>положении</w:t>
      </w:r>
      <w:r w:rsidR="004C1BE0">
        <w:rPr>
          <w:rFonts w:ascii="Times New Roman" w:hAnsi="Times New Roman" w:cs="Times New Roman"/>
          <w:b/>
          <w:sz w:val="24"/>
          <w:szCs w:val="24"/>
        </w:rPr>
        <w:t xml:space="preserve">  «ЗАКРЫТО»</w:t>
      </w:r>
    </w:p>
    <w:p w:rsidR="004C1BE0" w:rsidRDefault="004C1BE0" w:rsidP="004C1BE0">
      <w:pPr>
        <w:rPr>
          <w:rFonts w:ascii="Times New Roman" w:hAnsi="Times New Roman" w:cs="Times New Roman"/>
          <w:b/>
          <w:sz w:val="24"/>
          <w:szCs w:val="24"/>
        </w:rPr>
      </w:pPr>
    </w:p>
    <w:p w:rsidR="004C1BE0" w:rsidRDefault="004C1BE0" w:rsidP="004C1BE0">
      <w:pPr>
        <w:rPr>
          <w:rFonts w:ascii="Times New Roman" w:hAnsi="Times New Roman" w:cs="Times New Roman"/>
          <w:b/>
          <w:sz w:val="24"/>
          <w:szCs w:val="24"/>
        </w:rPr>
      </w:pPr>
    </w:p>
    <w:p w:rsidR="004C1BE0" w:rsidRDefault="004C1BE0" w:rsidP="004C1BE0">
      <w:pPr>
        <w:rPr>
          <w:rFonts w:ascii="Times New Roman" w:hAnsi="Times New Roman" w:cs="Times New Roman"/>
          <w:b/>
          <w:sz w:val="24"/>
          <w:szCs w:val="24"/>
        </w:rPr>
      </w:pPr>
    </w:p>
    <w:p w:rsidR="004C1BE0" w:rsidRDefault="004C1BE0" w:rsidP="004C1BE0">
      <w:pPr>
        <w:rPr>
          <w:rFonts w:ascii="Times New Roman" w:hAnsi="Times New Roman" w:cs="Times New Roman"/>
          <w:b/>
          <w:sz w:val="24"/>
          <w:szCs w:val="24"/>
        </w:rPr>
      </w:pPr>
    </w:p>
    <w:p w:rsidR="004672D2" w:rsidRPr="004C1BE0" w:rsidRDefault="0075356B" w:rsidP="004C1B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672D2" w:rsidRPr="004672D2">
        <w:rPr>
          <w:rFonts w:ascii="Times New Roman" w:eastAsia="Calibri" w:hAnsi="Times New Roman" w:cs="Times New Roman"/>
          <w:lang w:eastAsia="en-US"/>
        </w:rPr>
        <w:t>УКАЗАНИЯ МЕР БЕЗОПАСНОСТИ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Техничес</w:t>
      </w:r>
      <w:r w:rsidR="0075356B">
        <w:rPr>
          <w:rFonts w:ascii="Times New Roman" w:eastAsia="Calibri" w:hAnsi="Times New Roman" w:cs="Times New Roman"/>
          <w:lang w:eastAsia="en-US"/>
        </w:rPr>
        <w:t>кое обслуживание и эксплуатацию шлагбаума</w:t>
      </w:r>
      <w:r w:rsidRPr="004672D2">
        <w:rPr>
          <w:rFonts w:ascii="Times New Roman" w:eastAsia="Calibri" w:hAnsi="Times New Roman" w:cs="Times New Roman"/>
          <w:lang w:eastAsia="en-US"/>
        </w:rPr>
        <w:t xml:space="preserve"> может производить персонал, изучивший устройство и правила</w:t>
      </w:r>
      <w:r w:rsidR="0075356B">
        <w:rPr>
          <w:rFonts w:ascii="Times New Roman" w:eastAsia="Calibri" w:hAnsi="Times New Roman" w:cs="Times New Roman"/>
          <w:lang w:eastAsia="en-US"/>
        </w:rPr>
        <w:t xml:space="preserve"> эксплуатации гидравлического оборудования</w:t>
      </w:r>
      <w:r w:rsidRPr="004672D2">
        <w:rPr>
          <w:rFonts w:ascii="Times New Roman" w:eastAsia="Calibri" w:hAnsi="Times New Roman" w:cs="Times New Roman"/>
          <w:lang w:eastAsia="en-US"/>
        </w:rPr>
        <w:t xml:space="preserve"> и прошедший соответствующий инструктаж по технике безопасности в части работы с электроустановками и гидросистемами высокого давления с учетом требований ГОСТ12.2.086-83 «Гидроприводы, и системы смазочные. Общие требования безопасности к монтажу, испытаниям и эксплуатации», ГОСТ 12.3.019-80, «Правила технической эксплуатации электроустановок потребителей», «Правила техники безопасности при эксплуатации электроустановок потребителей».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Наладочные работы и ремонт производить только после отключения </w:t>
      </w:r>
      <w:r w:rsidR="0075356B">
        <w:rPr>
          <w:rFonts w:ascii="Times New Roman" w:eastAsia="Calibri" w:hAnsi="Times New Roman" w:cs="Times New Roman"/>
          <w:lang w:eastAsia="en-US"/>
        </w:rPr>
        <w:t>изделия</w:t>
      </w:r>
      <w:r w:rsidRPr="004672D2">
        <w:rPr>
          <w:rFonts w:ascii="Times New Roman" w:eastAsia="Calibri" w:hAnsi="Times New Roman" w:cs="Times New Roman"/>
          <w:lang w:eastAsia="en-US"/>
        </w:rPr>
        <w:t xml:space="preserve"> от напряжения питания.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Не допускается попадание посторонних предметов под выдвижной цилиндр. Это может привести к поломке </w:t>
      </w:r>
      <w:r>
        <w:rPr>
          <w:rFonts w:ascii="Times New Roman" w:eastAsia="Calibri" w:hAnsi="Times New Roman" w:cs="Times New Roman"/>
          <w:lang w:eastAsia="en-US"/>
        </w:rPr>
        <w:t>изделия</w:t>
      </w:r>
      <w:r w:rsidRPr="004672D2">
        <w:rPr>
          <w:rFonts w:ascii="Times New Roman" w:eastAsia="Calibri" w:hAnsi="Times New Roman" w:cs="Times New Roman"/>
          <w:lang w:eastAsia="en-US"/>
        </w:rPr>
        <w:t>.</w:t>
      </w:r>
    </w:p>
    <w:p w:rsidR="004672D2" w:rsidRPr="004672D2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Возможные неисправности и методы их устранения приведены в таблице 1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1. Возможные неисправности и методы их устранения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970"/>
        <w:gridCol w:w="3621"/>
        <w:gridCol w:w="3187"/>
        <w:gridCol w:w="1559"/>
      </w:tblGrid>
      <w:tr w:rsidR="004672D2" w:rsidRPr="004672D2" w:rsidTr="00740DA9">
        <w:tc>
          <w:tcPr>
            <w:tcW w:w="1980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Проявление неисправности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Вероятная причина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Методы устранения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4672D2" w:rsidRPr="004672D2" w:rsidTr="00740DA9">
        <w:tc>
          <w:tcPr>
            <w:tcW w:w="1980" w:type="dxa"/>
            <w:vMerge w:val="restart"/>
          </w:tcPr>
          <w:p w:rsidR="004672D2" w:rsidRPr="004672D2" w:rsidRDefault="0075356B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Выдвижная опора</w:t>
            </w:r>
            <w:r w:rsidR="004672D2" w:rsidRPr="004672D2">
              <w:rPr>
                <w:rFonts w:ascii="Times New Roman" w:hAnsi="Times New Roman" w:cs="Times New Roman"/>
              </w:rPr>
              <w:t xml:space="preserve"> не опускается (не поднимается)</w:t>
            </w: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1.отсутсвет напряжение питания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2.</w:t>
            </w:r>
            <w:r w:rsidRPr="004672D2">
              <w:rPr>
                <w:rFonts w:ascii="Calibri" w:hAnsi="Calibri" w:cs="Times New Roman"/>
              </w:rPr>
              <w:t>перегрев двигателя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Проверить предохранители и устранить неисправность</w:t>
            </w: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Дождаться охлаждения двигателя отрегулируйте соответствующим клапаном рабочее давления</w:t>
            </w:r>
            <w:r w:rsidRPr="004672D2">
              <w:rPr>
                <w:rFonts w:ascii="Times New Roman" w:hAnsi="Times New Roman" w:cs="Times New Roman"/>
              </w:rPr>
              <w:t xml:space="preserve"> снова попробовать запустить систему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Вышел из строя гидроцилиндр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 и отремонтировать или заменить гидроцилиндр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4672D2" w:rsidRPr="004672D2" w:rsidTr="00740DA9">
        <w:tc>
          <w:tcPr>
            <w:tcW w:w="1980" w:type="dxa"/>
            <w:vMerge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Заклинило выдвижной цилиндр в результате попадания мусора или посторонних предметов</w:t>
            </w:r>
          </w:p>
        </w:tc>
        <w:tc>
          <w:tcPr>
            <w:tcW w:w="3226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Извлечь столб из шахты. Провести ревизию и устранить неисправность</w:t>
            </w:r>
          </w:p>
        </w:tc>
        <w:tc>
          <w:tcPr>
            <w:tcW w:w="1565" w:type="dxa"/>
          </w:tcPr>
          <w:p w:rsidR="004672D2" w:rsidRPr="004672D2" w:rsidRDefault="004672D2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  <w:t xml:space="preserve">                                                                         </w:t>
      </w: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75356B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75356B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Шлагбаум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Диаметр столба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стенки мм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F010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Марка гидравлического масла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:rsidTr="001F1DEA">
        <w:tc>
          <w:tcPr>
            <w:tcW w:w="8784" w:type="dxa"/>
          </w:tcPr>
          <w:p w:rsidR="001F1DEA" w:rsidRDefault="0075356B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Сила удержания</w:t>
            </w:r>
          </w:p>
        </w:tc>
        <w:tc>
          <w:tcPr>
            <w:tcW w:w="1559" w:type="dxa"/>
          </w:tcPr>
          <w:p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Должность подпись представителя ОТК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               «_____» __________________ 20____г.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:rsidR="004672D2" w:rsidRPr="004672D2" w:rsidRDefault="004672D2" w:rsidP="004672D2">
      <w:pPr>
        <w:spacing w:after="0" w:line="240" w:lineRule="auto"/>
        <w:ind w:left="1065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выдвижного столба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:rsidR="00CF2949" w:rsidRDefault="00432674" w:rsidP="004326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ПОДЗЕМНОГО КОРОБ</w:t>
      </w:r>
      <w:r w:rsidR="00673618">
        <w:rPr>
          <w:rFonts w:ascii="Times New Roman" w:hAnsi="Times New Roman" w:cs="Times New Roman"/>
          <w:sz w:val="24"/>
          <w:szCs w:val="24"/>
        </w:rPr>
        <w:t>А ОП</w:t>
      </w:r>
      <w:r w:rsidR="00AA59EB">
        <w:rPr>
          <w:rFonts w:ascii="Times New Roman" w:hAnsi="Times New Roman" w:cs="Times New Roman"/>
          <w:sz w:val="24"/>
          <w:szCs w:val="24"/>
        </w:rPr>
        <w:t>О</w:t>
      </w:r>
      <w:r w:rsidR="00673618">
        <w:rPr>
          <w:rFonts w:ascii="Times New Roman" w:hAnsi="Times New Roman" w:cs="Times New Roman"/>
          <w:sz w:val="24"/>
          <w:szCs w:val="24"/>
        </w:rPr>
        <w:t>РЫ СТРЕЛЫ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О</w:t>
      </w:r>
      <w:r w:rsidR="00673618">
        <w:rPr>
          <w:rFonts w:ascii="Times New Roman" w:hAnsi="Times New Roman" w:cs="Times New Roman"/>
          <w:sz w:val="24"/>
          <w:szCs w:val="24"/>
        </w:rPr>
        <w:t>пределяем место установки шлагбаума и о</w:t>
      </w:r>
      <w:r w:rsidRPr="008D5976">
        <w:rPr>
          <w:rFonts w:ascii="Times New Roman" w:hAnsi="Times New Roman" w:cs="Times New Roman"/>
          <w:sz w:val="24"/>
          <w:szCs w:val="24"/>
        </w:rPr>
        <w:t>преде</w:t>
      </w:r>
      <w:r w:rsidR="00AA59EB">
        <w:rPr>
          <w:rFonts w:ascii="Times New Roman" w:hAnsi="Times New Roman" w:cs="Times New Roman"/>
          <w:sz w:val="24"/>
          <w:szCs w:val="24"/>
        </w:rPr>
        <w:t>ляется расстояние между столб</w:t>
      </w:r>
      <w:r w:rsidR="00673618">
        <w:rPr>
          <w:rFonts w:ascii="Times New Roman" w:hAnsi="Times New Roman" w:cs="Times New Roman"/>
          <w:sz w:val="24"/>
          <w:szCs w:val="24"/>
        </w:rPr>
        <w:t>ами</w:t>
      </w:r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8D5976" w:rsidRP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Устанавливают место расположения блока управления, относительно проезда со столбами,  КПП или поста, с ко</w:t>
      </w:r>
      <w:r w:rsidR="00673618">
        <w:rPr>
          <w:rFonts w:ascii="Times New Roman" w:hAnsi="Times New Roman" w:cs="Times New Roman"/>
          <w:sz w:val="24"/>
          <w:szCs w:val="24"/>
        </w:rPr>
        <w:t>торого будет управляться шлагбаум</w:t>
      </w:r>
      <w:r w:rsidRPr="008D5976">
        <w:rPr>
          <w:rFonts w:ascii="Times New Roman" w:hAnsi="Times New Roman" w:cs="Times New Roman"/>
          <w:sz w:val="24"/>
          <w:szCs w:val="24"/>
        </w:rPr>
        <w:t>.</w:t>
      </w:r>
    </w:p>
    <w:p w:rsidR="004672D2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8D5976">
        <w:rPr>
          <w:rFonts w:ascii="Times New Roman" w:hAnsi="Times New Roman" w:cs="Times New Roman"/>
          <w:sz w:val="24"/>
          <w:szCs w:val="24"/>
        </w:rPr>
        <w:t>На основании схемы производится определение размеров и разметка дорожного полотна  для проведения землеройных работ.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5976" w:rsidRDefault="00673618" w:rsidP="008D597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D59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8861" cy="4649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343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61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Глубина траншеи (приямка) Н зависит от: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:rsidR="00187FC4" w:rsidRPr="00187FC4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:rsidR="008D5976" w:rsidRDefault="00187FC4" w:rsidP="00187FC4">
      <w:pPr>
        <w:pStyle w:val="a4"/>
        <w:rPr>
          <w:rFonts w:ascii="Times New Roman" w:hAnsi="Times New Roman" w:cs="Times New Roman"/>
          <w:sz w:val="24"/>
          <w:szCs w:val="24"/>
        </w:rPr>
      </w:pPr>
      <w:r w:rsidRPr="00187FC4"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:rsidR="008D5976" w:rsidRDefault="008D5976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C3791" w:rsidRDefault="006C3791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E5244" w:rsidRPr="008D5976" w:rsidRDefault="00EE5244" w:rsidP="008D597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541D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AA5" w:rsidRPr="00570AA5">
        <w:rPr>
          <w:rFonts w:ascii="Times New Roman" w:hAnsi="Times New Roman" w:cs="Times New Roman"/>
          <w:sz w:val="24"/>
          <w:szCs w:val="24"/>
        </w:rPr>
        <w:t>Проверьте проницаемость грунта: 50л воды должны сливаться</w:t>
      </w:r>
      <w:r>
        <w:rPr>
          <w:rFonts w:ascii="Times New Roman" w:hAnsi="Times New Roman" w:cs="Times New Roman"/>
          <w:sz w:val="24"/>
          <w:szCs w:val="24"/>
        </w:rPr>
        <w:t xml:space="preserve"> не менее чем 20/30 минут, в противном</w:t>
      </w:r>
      <w:r w:rsidR="00570AA5" w:rsidRPr="00570AA5">
        <w:rPr>
          <w:rFonts w:ascii="Times New Roman" w:hAnsi="Times New Roman" w:cs="Times New Roman"/>
          <w:sz w:val="24"/>
          <w:szCs w:val="24"/>
        </w:rPr>
        <w:t xml:space="preserve"> случае рекомендуется монтировать шахты с учетом установки принудительного дренажа  с погружным насосом</w:t>
      </w: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3350" cy="2983230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ренаж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5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44" w:rsidRDefault="00740DA9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Схема</w:t>
      </w:r>
      <w:r w:rsidR="005E23D6">
        <w:rPr>
          <w:rFonts w:ascii="Times New Roman" w:hAnsi="Times New Roman" w:cs="Times New Roman"/>
          <w:sz w:val="24"/>
          <w:szCs w:val="24"/>
        </w:rPr>
        <w:t xml:space="preserve"> принудительного дренажа </w:t>
      </w:r>
    </w:p>
    <w:p w:rsidR="005E23D6" w:rsidRDefault="005E23D6" w:rsidP="00CF2949">
      <w:pPr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447675" y="560070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4276725"/>
            <wp:effectExtent l="0" t="0" r="0" b="9525"/>
            <wp:wrapSquare wrapText="bothSides"/>
            <wp:docPr id="17" name="Рисунок 17" descr="C:\Users\Вячеслав\Desktop\под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ячеслав\Desktop\подво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A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40DA9" w:rsidRDefault="00570AA5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Залить бетон вокруг подземного корпуса до </w:t>
      </w:r>
      <w:r>
        <w:rPr>
          <w:rFonts w:ascii="Times New Roman" w:hAnsi="Times New Roman" w:cs="Times New Roman"/>
          <w:sz w:val="24"/>
          <w:szCs w:val="24"/>
        </w:rPr>
        <w:t xml:space="preserve">уровня </w:t>
      </w:r>
      <w:r w:rsidRPr="00F06535">
        <w:rPr>
          <w:rFonts w:ascii="Times New Roman" w:hAnsi="Times New Roman" w:cs="Times New Roman"/>
          <w:sz w:val="24"/>
          <w:szCs w:val="24"/>
        </w:rPr>
        <w:t>5-10</w:t>
      </w:r>
      <w:r>
        <w:rPr>
          <w:rFonts w:ascii="Times New Roman" w:hAnsi="Times New Roman" w:cs="Times New Roman"/>
          <w:sz w:val="24"/>
          <w:szCs w:val="24"/>
        </w:rPr>
        <w:t xml:space="preserve"> см ниже</w:t>
      </w:r>
      <w:r w:rsidRPr="00F06535">
        <w:rPr>
          <w:rFonts w:ascii="Times New Roman" w:hAnsi="Times New Roman" w:cs="Times New Roman"/>
          <w:sz w:val="24"/>
          <w:szCs w:val="24"/>
        </w:rPr>
        <w:t xml:space="preserve"> пешеходной поверхности.</w:t>
      </w:r>
      <w:r w:rsidR="00EE5244">
        <w:rPr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 xml:space="preserve">Дождитесь полного затвердевания бетона (по меньшей мере 7 дней) и завершите </w:t>
      </w:r>
      <w:r>
        <w:rPr>
          <w:rFonts w:ascii="Times New Roman" w:hAnsi="Times New Roman" w:cs="Times New Roman"/>
          <w:sz w:val="24"/>
          <w:szCs w:val="24"/>
        </w:rPr>
        <w:t>укладку дорожного</w:t>
      </w:r>
      <w:r w:rsidRPr="00F06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покрытия</w:t>
      </w:r>
      <w:r w:rsidR="00EE5244">
        <w:rPr>
          <w:rFonts w:ascii="Times New Roman" w:hAnsi="Times New Roman" w:cs="Times New Roman"/>
          <w:sz w:val="24"/>
          <w:szCs w:val="24"/>
        </w:rPr>
        <w:t>.</w:t>
      </w:r>
    </w:p>
    <w:p w:rsidR="00740DA9" w:rsidRDefault="00740DA9" w:rsidP="00570AA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70AA5" w:rsidRPr="00F06535" w:rsidRDefault="00570AA5" w:rsidP="00570AA5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038948" wp14:editId="2CB640E9">
            <wp:extent cx="6570933" cy="3623047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ячеслав\Desktop\толщи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33" cy="362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5" w:rsidRPr="00F06535" w:rsidRDefault="00EE5244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</w:t>
      </w:r>
      <w:r w:rsidR="001333A1">
        <w:rPr>
          <w:rFonts w:ascii="Times New Roman" w:hAnsi="Times New Roman" w:cs="Times New Roman"/>
          <w:sz w:val="24"/>
          <w:szCs w:val="24"/>
        </w:rPr>
        <w:t>мка) для различных видов ш</w:t>
      </w:r>
      <w:r w:rsidR="005E23D6">
        <w:rPr>
          <w:rFonts w:ascii="Times New Roman" w:hAnsi="Times New Roman" w:cs="Times New Roman"/>
          <w:sz w:val="24"/>
          <w:szCs w:val="24"/>
        </w:rPr>
        <w:t>лагбаума</w:t>
      </w:r>
    </w:p>
    <w:p w:rsidR="00B2541D" w:rsidRPr="00F06535" w:rsidRDefault="00B2541D" w:rsidP="00CF2949">
      <w:pPr>
        <w:rPr>
          <w:rFonts w:ascii="Times New Roman" w:hAnsi="Times New Roman" w:cs="Times New Roman"/>
          <w:sz w:val="24"/>
          <w:szCs w:val="24"/>
        </w:rPr>
      </w:pPr>
    </w:p>
    <w:p w:rsidR="00B2541D" w:rsidRPr="00F06535" w:rsidRDefault="008B2DDC" w:rsidP="00CF29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2541D" w:rsidRPr="00F06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5995" cy="3731948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ячеслав\Desktop\ЯМ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5" cy="37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BB" w:rsidRDefault="000172BB" w:rsidP="00570AA5">
      <w:pPr>
        <w:pStyle w:val="a4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="005E23D6">
        <w:rPr>
          <w:rFonts w:ascii="Times New Roman" w:hAnsi="Times New Roman" w:cs="Times New Roman"/>
          <w:sz w:val="24"/>
          <w:szCs w:val="24"/>
        </w:rPr>
        <w:t>Шлагбаум противотаранный с</w:t>
      </w:r>
      <w:r w:rsidR="008B2DDC">
        <w:rPr>
          <w:rFonts w:ascii="Times New Roman" w:hAnsi="Times New Roman" w:cs="Times New Roman"/>
          <w:sz w:val="24"/>
          <w:szCs w:val="24"/>
        </w:rPr>
        <w:t xml:space="preserve"> </w:t>
      </w:r>
      <w:r w:rsidR="005E23D6">
        <w:rPr>
          <w:rFonts w:ascii="Times New Roman" w:hAnsi="Times New Roman" w:cs="Times New Roman"/>
          <w:sz w:val="24"/>
          <w:szCs w:val="24"/>
        </w:rPr>
        <w:t>силой</w:t>
      </w:r>
      <w:r w:rsidR="00187FC4" w:rsidRPr="00570AA5">
        <w:rPr>
          <w:rFonts w:ascii="Times New Roman" w:hAnsi="Times New Roman" w:cs="Times New Roman"/>
          <w:sz w:val="24"/>
          <w:szCs w:val="24"/>
        </w:rPr>
        <w:t xml:space="preserve"> удержания до K8 = 1110 кДж</w:t>
      </w:r>
    </w:p>
    <w:p w:rsidR="001333A1" w:rsidRDefault="009B38FE" w:rsidP="009B38F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B38FE" w:rsidRDefault="009B38FE" w:rsidP="009B38F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B38FE" w:rsidRDefault="009B38FE" w:rsidP="009B38FE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333A1" w:rsidRDefault="001333A1" w:rsidP="0012710A">
      <w:pPr>
        <w:rPr>
          <w:rFonts w:ascii="Times New Roman" w:hAnsi="Times New Roman" w:cs="Times New Roman"/>
          <w:sz w:val="24"/>
          <w:szCs w:val="24"/>
        </w:rPr>
      </w:pPr>
    </w:p>
    <w:p w:rsidR="00740DA9" w:rsidRDefault="00740DA9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СПРАВКА. Сила удержания К8 или 1110 кДж – удар автомобиля весом 6800 кг на скорости 65 км/ч</w:t>
      </w:r>
    </w:p>
    <w:p w:rsidR="00740DA9" w:rsidRDefault="00740DA9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Сила удержания К12 или 168</w:t>
      </w:r>
      <w:r w:rsidRPr="00740DA9">
        <w:rPr>
          <w:rFonts w:ascii="Times New Roman" w:hAnsi="Times New Roman" w:cs="Times New Roman"/>
          <w:sz w:val="24"/>
          <w:szCs w:val="24"/>
        </w:rPr>
        <w:t>0 кДж – удар автомоб</w:t>
      </w:r>
      <w:r>
        <w:rPr>
          <w:rFonts w:ascii="Times New Roman" w:hAnsi="Times New Roman" w:cs="Times New Roman"/>
          <w:sz w:val="24"/>
          <w:szCs w:val="24"/>
        </w:rPr>
        <w:t xml:space="preserve">иля весом 6800 кг на скорости 80 </w:t>
      </w:r>
      <w:r w:rsidRPr="00740DA9">
        <w:rPr>
          <w:rFonts w:ascii="Times New Roman" w:hAnsi="Times New Roman" w:cs="Times New Roman"/>
          <w:sz w:val="24"/>
          <w:szCs w:val="24"/>
        </w:rPr>
        <w:t>км/ч</w:t>
      </w:r>
    </w:p>
    <w:p w:rsidR="00740DA9" w:rsidRDefault="00740DA9" w:rsidP="0012710A">
      <w:pPr>
        <w:rPr>
          <w:rFonts w:ascii="Times New Roman" w:hAnsi="Times New Roman" w:cs="Times New Roman"/>
          <w:sz w:val="24"/>
          <w:szCs w:val="24"/>
        </w:rPr>
      </w:pPr>
    </w:p>
    <w:p w:rsidR="00187FC4" w:rsidRDefault="008B2DDC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Размеры котлована </w:t>
      </w:r>
      <w:r w:rsidR="005E23D6">
        <w:rPr>
          <w:rFonts w:ascii="Times New Roman" w:hAnsi="Times New Roman" w:cs="Times New Roman"/>
          <w:sz w:val="24"/>
          <w:szCs w:val="24"/>
        </w:rPr>
        <w:t>АНТИТЕРРОРИСТИЧЕСКОГО ШЛАГБАУМА</w:t>
      </w:r>
      <w:r w:rsidR="00740DA9">
        <w:rPr>
          <w:rFonts w:ascii="Times New Roman" w:hAnsi="Times New Roman" w:cs="Times New Roman"/>
          <w:sz w:val="24"/>
          <w:szCs w:val="24"/>
        </w:rPr>
        <w:t xml:space="preserve"> </w:t>
      </w:r>
      <w:r w:rsidR="005E23D6">
        <w:rPr>
          <w:rFonts w:ascii="Times New Roman" w:hAnsi="Times New Roman" w:cs="Times New Roman"/>
          <w:sz w:val="24"/>
          <w:szCs w:val="24"/>
        </w:rPr>
        <w:t>(</w:t>
      </w:r>
      <w:r w:rsidR="00740DA9">
        <w:rPr>
          <w:rFonts w:ascii="Times New Roman" w:hAnsi="Times New Roman" w:cs="Times New Roman"/>
          <w:sz w:val="24"/>
          <w:szCs w:val="24"/>
        </w:rPr>
        <w:t>К 12</w:t>
      </w:r>
      <w:r w:rsidR="005E23D6">
        <w:rPr>
          <w:rFonts w:ascii="Times New Roman" w:hAnsi="Times New Roman" w:cs="Times New Roman"/>
          <w:sz w:val="24"/>
          <w:szCs w:val="24"/>
        </w:rPr>
        <w:t>)</w:t>
      </w:r>
      <w:r w:rsidR="00740DA9">
        <w:rPr>
          <w:rFonts w:ascii="Times New Roman" w:hAnsi="Times New Roman" w:cs="Times New Roman"/>
          <w:sz w:val="24"/>
          <w:szCs w:val="24"/>
        </w:rPr>
        <w:t xml:space="preserve"> сила удержания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="00740DA9">
        <w:rPr>
          <w:rFonts w:ascii="Times New Roman" w:hAnsi="Times New Roman" w:cs="Times New Roman"/>
          <w:sz w:val="24"/>
          <w:szCs w:val="24"/>
        </w:rPr>
        <w:t>1680 кДж</w:t>
      </w:r>
    </w:p>
    <w:p w:rsidR="00187FC4" w:rsidRDefault="00187FC4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2185" cy="4695825"/>
            <wp:effectExtent l="0" t="0" r="571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90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95" cy="469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576" cy="1133856"/>
            <wp:effectExtent l="0" t="0" r="190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0909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57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6" w:rsidRDefault="00404373" w:rsidP="001271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3EA208">
            <wp:extent cx="5883275" cy="4810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A1" w:rsidRDefault="00837146" w:rsidP="00837146">
      <w:pPr>
        <w:rPr>
          <w:rFonts w:ascii="Times New Roman" w:hAnsi="Times New Roman" w:cs="Times New Roman"/>
          <w:sz w:val="24"/>
          <w:szCs w:val="24"/>
        </w:rPr>
      </w:pPr>
      <w:r w:rsidRPr="00837146">
        <w:rPr>
          <w:rFonts w:ascii="Times New Roman" w:hAnsi="Times New Roman" w:cs="Times New Roman"/>
          <w:sz w:val="24"/>
          <w:szCs w:val="24"/>
        </w:rPr>
        <w:t>Фиксируем шахты, для усиления жесткост</w:t>
      </w:r>
      <w:r w:rsidR="005E23D6">
        <w:rPr>
          <w:rFonts w:ascii="Times New Roman" w:hAnsi="Times New Roman" w:cs="Times New Roman"/>
          <w:sz w:val="24"/>
          <w:szCs w:val="24"/>
        </w:rPr>
        <w:t xml:space="preserve">и можно обвязать их </w:t>
      </w:r>
      <w:r w:rsidRPr="00837146">
        <w:rPr>
          <w:rFonts w:ascii="Times New Roman" w:hAnsi="Times New Roman" w:cs="Times New Roman"/>
          <w:sz w:val="24"/>
          <w:szCs w:val="24"/>
        </w:rPr>
        <w:t>с помощью прутков и арматуры. До и после заливки бетона, проверьте т</w:t>
      </w:r>
      <w:r w:rsidR="005E23D6">
        <w:rPr>
          <w:rFonts w:ascii="Times New Roman" w:hAnsi="Times New Roman" w:cs="Times New Roman"/>
          <w:sz w:val="24"/>
          <w:szCs w:val="24"/>
        </w:rPr>
        <w:t>очность установки шахты</w:t>
      </w:r>
      <w:r w:rsidRPr="00837146">
        <w:rPr>
          <w:rFonts w:ascii="Times New Roman" w:hAnsi="Times New Roman" w:cs="Times New Roman"/>
          <w:sz w:val="24"/>
          <w:szCs w:val="24"/>
        </w:rPr>
        <w:t xml:space="preserve">, как по вертикали, так и по горизонтали. </w:t>
      </w:r>
      <w:r w:rsidR="001333A1">
        <w:rPr>
          <w:rFonts w:ascii="Times New Roman" w:hAnsi="Times New Roman" w:cs="Times New Roman"/>
          <w:sz w:val="24"/>
          <w:szCs w:val="24"/>
        </w:rPr>
        <w:t>Проверьте соосность шахт.</w:t>
      </w:r>
      <w:r w:rsidR="001333A1" w:rsidRPr="001333A1">
        <w:t xml:space="preserve"> </w:t>
      </w:r>
      <w:r w:rsidR="001333A1" w:rsidRPr="001333A1">
        <w:rPr>
          <w:rFonts w:ascii="Times New Roman" w:hAnsi="Times New Roman" w:cs="Times New Roman"/>
          <w:sz w:val="24"/>
          <w:szCs w:val="24"/>
        </w:rPr>
        <w:t xml:space="preserve">До и после заливки бетона, проверьте точность установки шахты с помощью нивелира как по вертикали, так и по горизонтали, для этого используйте листы </w:t>
      </w:r>
      <w:r w:rsidR="00F179BA">
        <w:rPr>
          <w:rFonts w:ascii="Times New Roman" w:hAnsi="Times New Roman" w:cs="Times New Roman"/>
          <w:sz w:val="24"/>
          <w:szCs w:val="24"/>
        </w:rPr>
        <w:t xml:space="preserve">из комплекта поставки шлагбаума </w:t>
      </w:r>
      <w:r w:rsidR="001333A1" w:rsidRPr="001333A1">
        <w:rPr>
          <w:rFonts w:ascii="Times New Roman" w:hAnsi="Times New Roman" w:cs="Times New Roman"/>
          <w:sz w:val="24"/>
          <w:szCs w:val="24"/>
        </w:rPr>
        <w:t>как показано на рисунке.</w:t>
      </w:r>
    </w:p>
    <w:p w:rsidR="001333A1" w:rsidRDefault="001333A1" w:rsidP="00837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07EB3B">
            <wp:extent cx="5438140" cy="4425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146" w:rsidRDefault="00837146" w:rsidP="00837146">
      <w:pPr>
        <w:rPr>
          <w:rFonts w:ascii="Times New Roman" w:hAnsi="Times New Roman" w:cs="Times New Roman"/>
          <w:sz w:val="24"/>
          <w:szCs w:val="24"/>
        </w:rPr>
      </w:pPr>
      <w:r w:rsidRPr="00837146">
        <w:rPr>
          <w:rFonts w:ascii="Times New Roman" w:hAnsi="Times New Roman" w:cs="Times New Roman"/>
          <w:sz w:val="24"/>
          <w:szCs w:val="24"/>
        </w:rPr>
        <w:t>Убеждаемся в том, что все размеры выдержаны.</w:t>
      </w:r>
      <w:r>
        <w:rPr>
          <w:rFonts w:ascii="Times New Roman" w:hAnsi="Times New Roman" w:cs="Times New Roman"/>
          <w:sz w:val="24"/>
          <w:szCs w:val="24"/>
        </w:rPr>
        <w:t xml:space="preserve"> Расход цемента – 350 кг/м3. </w:t>
      </w:r>
      <w:r w:rsidRPr="00837146">
        <w:rPr>
          <w:rFonts w:ascii="Times New Roman" w:hAnsi="Times New Roman" w:cs="Times New Roman"/>
          <w:sz w:val="24"/>
          <w:szCs w:val="24"/>
        </w:rPr>
        <w:t>После установки арматуры, залейте плиту фундамента, используя нивелир для того, чтобы поверхность была ровной и горизонтальной. Не забудьте защитить от заливки дренажную систему. Толщина фундаментной плиты должна быть ниже уровня поверхности дорожного покрытия. Аккуратно залейте бетон вокруг шахт. Дайте бетону осесть и отстояться.</w:t>
      </w: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570AA5" w:rsidRDefault="00570AA5" w:rsidP="0012710A">
      <w:pPr>
        <w:rPr>
          <w:rFonts w:ascii="Times New Roman" w:hAnsi="Times New Roman" w:cs="Times New Roman"/>
          <w:sz w:val="24"/>
          <w:szCs w:val="24"/>
        </w:rPr>
      </w:pP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К каждом</w:t>
      </w:r>
      <w:r w:rsidR="00896D0B">
        <w:rPr>
          <w:rFonts w:ascii="Times New Roman" w:hAnsi="Times New Roman" w:cs="Times New Roman"/>
          <w:sz w:val="24"/>
          <w:szCs w:val="24"/>
        </w:rPr>
        <w:t xml:space="preserve">у бетонируемому коробу </w:t>
      </w:r>
      <w:r w:rsidRPr="00EE5244">
        <w:rPr>
          <w:rFonts w:ascii="Times New Roman" w:hAnsi="Times New Roman" w:cs="Times New Roman"/>
          <w:sz w:val="24"/>
          <w:szCs w:val="24"/>
        </w:rPr>
        <w:t>от места установки блока управления н</w:t>
      </w:r>
      <w:r>
        <w:rPr>
          <w:rFonts w:ascii="Times New Roman" w:hAnsi="Times New Roman" w:cs="Times New Roman"/>
          <w:sz w:val="24"/>
          <w:szCs w:val="24"/>
        </w:rPr>
        <w:t>еобходимо проложить гофрорукав 50 мм для подвода следующих кабелей.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1)  для электрических кабелей питания станции;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2)  для электрических кабелей питания системы обогрева;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3)  для электрических кабелей управления и подсветки 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Гофрорукава крепят на патрубках  короба хомутами. На пути от короба к боксу монтируется несколько стоек (пруток, арматура), к которым крепятся хомутами или привязываются гофрорукава с кабелями, чтобы не «уплыли» при заливке бетоном Гофрорукава  подводят к блоку управления . Готовый приямок с коробами  заливается бетоном до верхней части или до нужного уровня при наличии плитки или асфальта.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EE5244">
        <w:rPr>
          <w:rFonts w:ascii="Times New Roman" w:hAnsi="Times New Roman" w:cs="Times New Roman"/>
          <w:b/>
          <w:sz w:val="24"/>
          <w:szCs w:val="24"/>
        </w:rPr>
        <w:t>!!! При прокладке гофрорукавов следует избегать резких крутых поворотов и перегибов.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После того, как бетон устоится, в гофрорукава  заводят электрические кабели.</w:t>
      </w:r>
    </w:p>
    <w:p w:rsidR="00EE5244" w:rsidRPr="00EE5244" w:rsidRDefault="00EE5244" w:rsidP="00EE5244">
      <w:pPr>
        <w:pStyle w:val="a4"/>
        <w:rPr>
          <w:rFonts w:ascii="Times New Roman" w:hAnsi="Times New Roman" w:cs="Times New Roman"/>
          <w:sz w:val="24"/>
          <w:szCs w:val="24"/>
        </w:rPr>
      </w:pPr>
      <w:r w:rsidRPr="00EE5244">
        <w:rPr>
          <w:rFonts w:ascii="Times New Roman" w:hAnsi="Times New Roman" w:cs="Times New Roman"/>
          <w:sz w:val="24"/>
          <w:szCs w:val="24"/>
        </w:rPr>
        <w:t>!!! Если протяженность коммуникаций значительна и имеет повороты, то электрические кабели целесообразно завести в гофрорукава до их укладки в траншею</w:t>
      </w:r>
      <w:r>
        <w:rPr>
          <w:rFonts w:ascii="Times New Roman" w:hAnsi="Times New Roman" w:cs="Times New Roman"/>
          <w:sz w:val="24"/>
          <w:szCs w:val="24"/>
        </w:rPr>
        <w:t xml:space="preserve"> и заливки бетоном</w:t>
      </w:r>
      <w:r w:rsidRPr="00EE5244">
        <w:rPr>
          <w:rFonts w:ascii="Times New Roman" w:hAnsi="Times New Roman" w:cs="Times New Roman"/>
          <w:sz w:val="24"/>
          <w:szCs w:val="24"/>
        </w:rPr>
        <w:t>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313C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бетон затверде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л и прилип к монтажному основанию, </w:t>
      </w:r>
      <w:r>
        <w:rPr>
          <w:rFonts w:ascii="Times New Roman" w:hAnsi="Times New Roman" w:cs="Times New Roman"/>
          <w:sz w:val="24"/>
          <w:szCs w:val="24"/>
        </w:rPr>
        <w:t>можно приступать непосредственно к монтажу.</w:t>
      </w:r>
      <w:r w:rsidR="00896D0B">
        <w:rPr>
          <w:rFonts w:ascii="Times New Roman" w:hAnsi="Times New Roman" w:cs="Times New Roman"/>
          <w:sz w:val="24"/>
          <w:szCs w:val="24"/>
        </w:rPr>
        <w:t xml:space="preserve"> Подсоедините провода к АКТУАТОРУ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896D0B">
        <w:rPr>
          <w:rFonts w:ascii="Times New Roman" w:hAnsi="Times New Roman" w:cs="Times New Roman"/>
          <w:sz w:val="24"/>
          <w:szCs w:val="24"/>
        </w:rPr>
        <w:t xml:space="preserve">опустите его 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внутрь. Прикрутите рембол</w:t>
      </w:r>
      <w:r w:rsidR="00896D0B">
        <w:rPr>
          <w:rFonts w:ascii="Times New Roman" w:hAnsi="Times New Roman" w:cs="Times New Roman"/>
          <w:sz w:val="24"/>
          <w:szCs w:val="24"/>
        </w:rPr>
        <w:t xml:space="preserve">ты к </w:t>
      </w:r>
      <w:r w:rsidR="00896D0B">
        <w:rPr>
          <w:rFonts w:ascii="Times New Roman" w:hAnsi="Times New Roman" w:cs="Times New Roman"/>
          <w:sz w:val="24"/>
          <w:szCs w:val="24"/>
        </w:rPr>
        <w:lastRenderedPageBreak/>
        <w:t>опоре стрелы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и с помощи лебёдк</w:t>
      </w:r>
      <w:r w:rsidR="00896D0B">
        <w:rPr>
          <w:rFonts w:ascii="Times New Roman" w:hAnsi="Times New Roman" w:cs="Times New Roman"/>
          <w:sz w:val="24"/>
          <w:szCs w:val="24"/>
        </w:rPr>
        <w:t>и, аккуратно опустите</w:t>
      </w:r>
      <w:r w:rsidR="005313CB" w:rsidRPr="00F06535">
        <w:rPr>
          <w:rFonts w:ascii="Times New Roman" w:hAnsi="Times New Roman" w:cs="Times New Roman"/>
          <w:sz w:val="24"/>
          <w:szCs w:val="24"/>
        </w:rPr>
        <w:t xml:space="preserve"> внутрь монтажного основания, стараясь не перерезать или разорвать кабели питан</w:t>
      </w:r>
      <w:r w:rsidR="008B2DDC">
        <w:rPr>
          <w:rFonts w:ascii="Times New Roman" w:hAnsi="Times New Roman" w:cs="Times New Roman"/>
          <w:sz w:val="24"/>
          <w:szCs w:val="24"/>
        </w:rPr>
        <w:t>ия</w:t>
      </w:r>
      <w:r w:rsidR="005313CB" w:rsidRPr="00F06535">
        <w:rPr>
          <w:rFonts w:ascii="Times New Roman" w:hAnsi="Times New Roman" w:cs="Times New Roman"/>
          <w:sz w:val="24"/>
          <w:szCs w:val="24"/>
        </w:rPr>
        <w:t>.</w:t>
      </w:r>
      <w:r w:rsidR="00896D0B">
        <w:rPr>
          <w:rFonts w:ascii="Times New Roman" w:hAnsi="Times New Roman" w:cs="Times New Roman"/>
          <w:sz w:val="24"/>
          <w:szCs w:val="24"/>
        </w:rPr>
        <w:t xml:space="preserve"> ПРОВЕДИТЕ ПЕРВЫЙ ПУСК ИЗДЕЛИЯ и только после этого на опоры положите стрелу и фланцем зафиксируйте её.</w:t>
      </w:r>
    </w:p>
    <w:p w:rsidR="004E4DFB" w:rsidRDefault="004E4DFB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4E4DFB" w:rsidRPr="004E4DFB" w:rsidRDefault="004E4DFB" w:rsidP="004E4DFB">
      <w:pPr>
        <w:spacing w:after="0"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Схема кабелей</w:t>
      </w:r>
      <w:r w:rsidR="00E4762B">
        <w:rPr>
          <w:rFonts w:ascii="Times New Roman" w:eastAsia="Calibri" w:hAnsi="Times New Roman" w:cs="Times New Roman"/>
          <w:lang w:eastAsia="en-US"/>
        </w:rPr>
        <w:t xml:space="preserve"> идущих к столбу</w:t>
      </w:r>
      <w:r>
        <w:rPr>
          <w:rFonts w:ascii="Times New Roman" w:eastAsia="Calibri" w:hAnsi="Times New Roman" w:cs="Times New Roman"/>
          <w:lang w:eastAsia="en-US"/>
        </w:rPr>
        <w:t xml:space="preserve"> и их сечение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  <w:r>
        <w:rPr>
          <w:rFonts w:ascii="Times New Roman" w:eastAsia="Calibri" w:hAnsi="Times New Roman" w:cs="Times New Roman"/>
          <w:lang w:eastAsia="en-US"/>
        </w:rPr>
        <w:t xml:space="preserve"> </w:t>
      </w:r>
      <w:r w:rsidRPr="004E4DFB">
        <w:rPr>
          <w:rFonts w:ascii="Times New Roman" w:eastAsia="Calibri" w:hAnsi="Times New Roman" w:cs="Times New Roman"/>
          <w:lang w:eastAsia="en-US"/>
        </w:rPr>
        <w:t xml:space="preserve"> </w:t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</w:t>
      </w:r>
    </w:p>
    <w:p w:rsidR="004E4DFB" w:rsidRPr="004E4DFB" w:rsidRDefault="004E4DFB" w:rsidP="004E4DFB">
      <w:pPr>
        <w:spacing w:after="0" w:line="240" w:lineRule="auto"/>
        <w:ind w:left="1276"/>
        <w:rPr>
          <w:rFonts w:ascii="Times New Roman" w:eastAsia="Calibri" w:hAnsi="Times New Roman" w:cs="Times New Roman"/>
          <w:lang w:eastAsia="en-US"/>
        </w:rPr>
      </w:pPr>
      <w:r w:rsidRPr="004E4DF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2167C9" wp14:editId="25975374">
            <wp:extent cx="5337472" cy="3483007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72" cy="34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FB" w:rsidRPr="004E4DFB" w:rsidRDefault="004E4DFB" w:rsidP="004E4DFB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4E4DFB" w:rsidRPr="00E4762B" w:rsidRDefault="00E4762B" w:rsidP="0029237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</w:t>
      </w:r>
      <w:r w:rsidRPr="00E4762B">
        <w:rPr>
          <w:rFonts w:ascii="Times New Roman" w:hAnsi="Times New Roman" w:cs="Times New Roman"/>
          <w:sz w:val="24"/>
          <w:szCs w:val="24"/>
        </w:rPr>
        <w:t xml:space="preserve">. Кабель подсветки (черный). </w:t>
      </w:r>
      <w:r>
        <w:rPr>
          <w:rFonts w:ascii="Times New Roman" w:hAnsi="Times New Roman" w:cs="Times New Roman"/>
          <w:sz w:val="24"/>
          <w:szCs w:val="24"/>
        </w:rPr>
        <w:t>Кабели концевых выключат</w:t>
      </w:r>
      <w:r w:rsidR="00896D0B">
        <w:rPr>
          <w:rFonts w:ascii="Times New Roman" w:hAnsi="Times New Roman" w:cs="Times New Roman"/>
          <w:sz w:val="24"/>
          <w:szCs w:val="24"/>
        </w:rPr>
        <w:t xml:space="preserve">елей в некоторых моделях </w:t>
      </w:r>
      <w:r>
        <w:rPr>
          <w:rFonts w:ascii="Times New Roman" w:hAnsi="Times New Roman" w:cs="Times New Roman"/>
          <w:sz w:val="24"/>
          <w:szCs w:val="24"/>
        </w:rPr>
        <w:t>не применяются. Сечение кабелей указано для длинны до 50 м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 xml:space="preserve">Монтаж </w:t>
      </w:r>
      <w:r w:rsidR="00896D0B">
        <w:rPr>
          <w:rFonts w:ascii="Times New Roman" w:hAnsi="Times New Roman" w:cs="Times New Roman"/>
          <w:sz w:val="24"/>
          <w:szCs w:val="24"/>
        </w:rPr>
        <w:t>электрических кабелей к гидравлическому актуатору</w:t>
      </w:r>
      <w:r w:rsidRPr="00A5496C">
        <w:rPr>
          <w:rFonts w:ascii="Times New Roman" w:hAnsi="Times New Roman" w:cs="Times New Roman"/>
          <w:sz w:val="24"/>
          <w:szCs w:val="24"/>
        </w:rPr>
        <w:t>.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Марки кабелей между столбом и блоком у</w:t>
      </w:r>
      <w:r>
        <w:rPr>
          <w:rFonts w:ascii="Times New Roman" w:hAnsi="Times New Roman" w:cs="Times New Roman"/>
          <w:sz w:val="24"/>
          <w:szCs w:val="24"/>
        </w:rPr>
        <w:t>правления указаны на рисунке</w:t>
      </w:r>
    </w:p>
    <w:p w:rsidR="00A5496C" w:rsidRPr="00A5496C" w:rsidRDefault="00A5496C" w:rsidP="00A5496C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провода и кабели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или 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промаркированы цветом </w:t>
      </w:r>
      <w:r w:rsidR="00497FB0">
        <w:rPr>
          <w:rFonts w:ascii="Times New Roman" w:hAnsi="Times New Roman" w:cs="Times New Roman"/>
          <w:b/>
          <w:i/>
          <w:sz w:val="28"/>
          <w:szCs w:val="28"/>
          <w:u w:val="single"/>
        </w:rPr>
        <w:t>ил</w:t>
      </w:r>
      <w:r w:rsidRPr="00A5496C">
        <w:rPr>
          <w:rFonts w:ascii="Times New Roman" w:hAnsi="Times New Roman" w:cs="Times New Roman"/>
          <w:b/>
          <w:i/>
          <w:sz w:val="28"/>
          <w:szCs w:val="28"/>
          <w:u w:val="single"/>
        </w:rPr>
        <w:t>и подписаны.</w:t>
      </w:r>
    </w:p>
    <w:p w:rsidR="004065CE" w:rsidRDefault="00A5496C" w:rsidP="00A5496C">
      <w:pPr>
        <w:pStyle w:val="a4"/>
        <w:rPr>
          <w:rFonts w:ascii="Times New Roman" w:hAnsi="Times New Roman" w:cs="Times New Roman"/>
          <w:sz w:val="24"/>
          <w:szCs w:val="24"/>
        </w:rPr>
      </w:pPr>
      <w:r w:rsidRPr="00A5496C">
        <w:rPr>
          <w:rFonts w:ascii="Times New Roman" w:hAnsi="Times New Roman" w:cs="Times New Roman"/>
          <w:sz w:val="24"/>
          <w:szCs w:val="24"/>
        </w:rPr>
        <w:t>Соединение жил кабелей выполнять пайкой припоем ПОС-61 ГОСТ 21931-76 с применением флюса ФКСп ГОСТ 19113-84. Изоляцию мест пайки выполнить в 2..3 слоя изолентой ПВХ ГОСТ 16214-86 с последующей герметизацией мест соединений термоусаживаемой трубкой  ТУТ ТУ 95 1613-01 соответствующего диаметра.</w:t>
      </w: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065CE" w:rsidRDefault="004065CE" w:rsidP="0029237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B3088F" w:rsidRDefault="00497FB0" w:rsidP="00B3088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</w:t>
      </w:r>
    </w:p>
    <w:p w:rsidR="008B1801" w:rsidRPr="008B1801" w:rsidRDefault="00497FB0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r w:rsidR="00B3088F" w:rsidRPr="00B3088F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</w:t>
      </w:r>
      <w:r w:rsidR="00896D0B">
        <w:rPr>
          <w:rFonts w:ascii="Times New Roman" w:eastAsia="Calibri" w:hAnsi="Times New Roman" w:cs="Times New Roman"/>
          <w:lang w:eastAsia="en-US"/>
        </w:rPr>
        <w:t xml:space="preserve">             </w:t>
      </w:r>
      <w:r w:rsidR="00B3088F" w:rsidRPr="00B3088F">
        <w:rPr>
          <w:rFonts w:ascii="Times New Roman" w:eastAsia="Calibri" w:hAnsi="Times New Roman" w:cs="Times New Roman"/>
          <w:lang w:eastAsia="en-US"/>
        </w:rPr>
        <w:t>Порядок первого включения.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Подсоедините провода согласно номеров как указано на «СХЕМЕ ПОДКЛЮЧЕНИЯ». Подайте питание 380В на блок управления. Проведите пробны</w:t>
      </w:r>
      <w:r>
        <w:rPr>
          <w:rFonts w:ascii="Times New Roman" w:eastAsia="Calibri" w:hAnsi="Times New Roman" w:cs="Times New Roman"/>
          <w:lang w:eastAsia="en-US"/>
        </w:rPr>
        <w:t>й пуск.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Если двигатель гудит, а столб не поднимается,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 (на крышке двигателя есть указатель вращения).</w:t>
      </w:r>
      <w:r>
        <w:rPr>
          <w:rFonts w:ascii="Times New Roman" w:eastAsia="Calibri" w:hAnsi="Times New Roman" w:cs="Times New Roman"/>
          <w:lang w:eastAsia="en-US"/>
        </w:rPr>
        <w:t>Не снимая перемычек с клемм подключения «п</w:t>
      </w:r>
      <w:r w:rsidRPr="008B1801">
        <w:rPr>
          <w:rFonts w:ascii="Times New Roman" w:eastAsia="Calibri" w:hAnsi="Times New Roman" w:cs="Times New Roman"/>
          <w:lang w:eastAsia="en-US"/>
        </w:rPr>
        <w:t>однимите» и «опустите» столб при этом замеряем время полного подъема столба – предположим столб поднимается за 4 секунды, на контроллере устанавливаем время  подъема 5 секунд. Аналогичный порядок действий совершаем при рег</w:t>
      </w:r>
      <w:r>
        <w:rPr>
          <w:rFonts w:ascii="Times New Roman" w:eastAsia="Calibri" w:hAnsi="Times New Roman" w:cs="Times New Roman"/>
          <w:lang w:eastAsia="en-US"/>
        </w:rPr>
        <w:t xml:space="preserve">улировании времени работы опоры </w:t>
      </w:r>
      <w:r>
        <w:rPr>
          <w:rFonts w:ascii="Times New Roman" w:eastAsia="Calibri" w:hAnsi="Times New Roman" w:cs="Times New Roman"/>
          <w:lang w:eastAsia="en-US"/>
        </w:rPr>
        <w:lastRenderedPageBreak/>
        <w:t>стрелы</w:t>
      </w:r>
      <w:r w:rsidRPr="008B1801">
        <w:rPr>
          <w:rFonts w:ascii="Times New Roman" w:eastAsia="Calibri" w:hAnsi="Times New Roman" w:cs="Times New Roman"/>
          <w:lang w:eastAsia="en-US"/>
        </w:rPr>
        <w:t xml:space="preserve"> при спуске (реальное время +1 секунда). После этого подсоединяем концевые выключатели и проверяем их работу, еще раз поднимаем и опускаем столб. Если концевые выключатели работают не корректно проведите их регулировку.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B1801" w:rsidRDefault="001333A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E56CA97">
            <wp:extent cx="6407150" cy="3066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3A1" w:rsidRPr="008B1801" w:rsidRDefault="001333A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Схема подключения.</w:t>
      </w:r>
    </w:p>
    <w:p w:rsidR="001E0A7D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1,2,3 клеммы подключения двигателя</w:t>
      </w:r>
      <w:r w:rsidR="00B40603">
        <w:rPr>
          <w:rFonts w:ascii="Times New Roman" w:eastAsia="Calibri" w:hAnsi="Times New Roman" w:cs="Times New Roman"/>
          <w:lang w:eastAsia="en-US"/>
        </w:rPr>
        <w:t xml:space="preserve"> гидравлического</w:t>
      </w:r>
      <w:r w:rsidR="001E0A7D">
        <w:rPr>
          <w:rFonts w:ascii="Times New Roman" w:eastAsia="Calibri" w:hAnsi="Times New Roman" w:cs="Times New Roman"/>
          <w:lang w:eastAsia="en-US"/>
        </w:rPr>
        <w:t xml:space="preserve"> актуатора</w:t>
      </w:r>
      <w:r w:rsidRPr="008B1801">
        <w:rPr>
          <w:rFonts w:ascii="Times New Roman" w:eastAsia="Calibri" w:hAnsi="Times New Roman" w:cs="Times New Roman"/>
          <w:lang w:eastAsia="en-US"/>
        </w:rPr>
        <w:t xml:space="preserve"> </w:t>
      </w:r>
    </w:p>
    <w:p w:rsidR="001E0A7D" w:rsidRDefault="001E0A7D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4 «-» верхнего концевого выключателя</w:t>
      </w:r>
    </w:p>
    <w:p w:rsidR="001E0A7D" w:rsidRDefault="001E0A7D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5 «+» верхнего концевого выключателя</w:t>
      </w:r>
    </w:p>
    <w:p w:rsidR="008B1801" w:rsidRPr="008B1801" w:rsidRDefault="001E0A7D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6 « - » нагрузка верхнего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концевого выключателя 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7,8</w:t>
      </w:r>
      <w:r w:rsidR="001E0A7D">
        <w:rPr>
          <w:rFonts w:ascii="Times New Roman" w:eastAsia="Calibri" w:hAnsi="Times New Roman" w:cs="Times New Roman"/>
          <w:lang w:eastAsia="en-US"/>
        </w:rPr>
        <w:t xml:space="preserve"> клеммы магнитной катышки «вниз</w:t>
      </w:r>
      <w:r w:rsidRPr="008B1801">
        <w:rPr>
          <w:rFonts w:ascii="Times New Roman" w:eastAsia="Calibri" w:hAnsi="Times New Roman" w:cs="Times New Roman"/>
          <w:lang w:eastAsia="en-US"/>
        </w:rPr>
        <w:t>»</w:t>
      </w:r>
    </w:p>
    <w:p w:rsidR="001E0A7D" w:rsidRPr="001E0A7D" w:rsidRDefault="001E0A7D" w:rsidP="001E0A7D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9 «-» нижнего</w:t>
      </w:r>
      <w:r w:rsidRPr="001E0A7D">
        <w:rPr>
          <w:rFonts w:ascii="Times New Roman" w:eastAsia="Calibri" w:hAnsi="Times New Roman" w:cs="Times New Roman"/>
          <w:lang w:eastAsia="en-US"/>
        </w:rPr>
        <w:t xml:space="preserve"> концевого выключателя</w:t>
      </w:r>
    </w:p>
    <w:p w:rsidR="001E0A7D" w:rsidRPr="001E0A7D" w:rsidRDefault="001E0A7D" w:rsidP="001E0A7D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10 «+» нижнего</w:t>
      </w:r>
      <w:r w:rsidRPr="001E0A7D">
        <w:rPr>
          <w:rFonts w:ascii="Times New Roman" w:eastAsia="Calibri" w:hAnsi="Times New Roman" w:cs="Times New Roman"/>
          <w:lang w:eastAsia="en-US"/>
        </w:rPr>
        <w:t xml:space="preserve"> концевого выключателя</w:t>
      </w:r>
    </w:p>
    <w:p w:rsidR="001E0A7D" w:rsidRPr="001E0A7D" w:rsidRDefault="001E0A7D" w:rsidP="001E0A7D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11 « - » нагрузка нижнего</w:t>
      </w:r>
      <w:r w:rsidRPr="001E0A7D">
        <w:rPr>
          <w:rFonts w:ascii="Times New Roman" w:eastAsia="Calibri" w:hAnsi="Times New Roman" w:cs="Times New Roman"/>
          <w:lang w:eastAsia="en-US"/>
        </w:rPr>
        <w:t xml:space="preserve"> концевого выключателя </w:t>
      </w:r>
    </w:p>
    <w:p w:rsidR="008B1801" w:rsidRDefault="008B1801" w:rsidP="001E0A7D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12.1</w:t>
      </w:r>
      <w:r w:rsidR="001E0A7D">
        <w:rPr>
          <w:rFonts w:ascii="Times New Roman" w:eastAsia="Calibri" w:hAnsi="Times New Roman" w:cs="Times New Roman"/>
          <w:lang w:eastAsia="en-US"/>
        </w:rPr>
        <w:t>3 клеммы магнитной катушки «вверх</w:t>
      </w:r>
      <w:r w:rsidRPr="008B1801">
        <w:rPr>
          <w:rFonts w:ascii="Times New Roman" w:eastAsia="Calibri" w:hAnsi="Times New Roman" w:cs="Times New Roman"/>
          <w:lang w:eastAsia="en-US"/>
        </w:rPr>
        <w:t>»</w:t>
      </w:r>
    </w:p>
    <w:p w:rsidR="00B40603" w:rsidRDefault="00B40603" w:rsidP="001E0A7D">
      <w:pPr>
        <w:tabs>
          <w:tab w:val="left" w:pos="1410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14,15,16 клеммы подключения двигателя 2-го гидравлического актуатора</w:t>
      </w:r>
    </w:p>
    <w:p w:rsidR="001E0A7D" w:rsidRPr="001E0A7D" w:rsidRDefault="00B40603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17</w:t>
      </w:r>
      <w:r w:rsidR="001E0A7D" w:rsidRPr="001E0A7D">
        <w:rPr>
          <w:rFonts w:ascii="Times New Roman" w:eastAsia="Calibri" w:hAnsi="Times New Roman" w:cs="Times New Roman"/>
          <w:lang w:eastAsia="en-US"/>
        </w:rPr>
        <w:t xml:space="preserve"> «-» верхнего концевого выключателя</w:t>
      </w:r>
    </w:p>
    <w:p w:rsidR="001E0A7D" w:rsidRPr="001E0A7D" w:rsidRDefault="00B40603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18</w:t>
      </w:r>
      <w:r w:rsidR="001E0A7D" w:rsidRPr="001E0A7D">
        <w:rPr>
          <w:rFonts w:ascii="Times New Roman" w:eastAsia="Calibri" w:hAnsi="Times New Roman" w:cs="Times New Roman"/>
          <w:lang w:eastAsia="en-US"/>
        </w:rPr>
        <w:t xml:space="preserve"> «+» верхнего концевого выключателя</w:t>
      </w:r>
    </w:p>
    <w:p w:rsidR="001E0A7D" w:rsidRPr="001E0A7D" w:rsidRDefault="001E0A7D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1</w:t>
      </w:r>
      <w:r w:rsidR="00B40603">
        <w:rPr>
          <w:rFonts w:ascii="Times New Roman" w:eastAsia="Calibri" w:hAnsi="Times New Roman" w:cs="Times New Roman"/>
          <w:lang w:eastAsia="en-US"/>
        </w:rPr>
        <w:t>9</w:t>
      </w:r>
      <w:r w:rsidRPr="001E0A7D">
        <w:rPr>
          <w:rFonts w:ascii="Times New Roman" w:eastAsia="Calibri" w:hAnsi="Times New Roman" w:cs="Times New Roman"/>
          <w:lang w:eastAsia="en-US"/>
        </w:rPr>
        <w:t xml:space="preserve"> « - » нагрузка верхнего концевого выключателя </w:t>
      </w:r>
    </w:p>
    <w:p w:rsidR="001E0A7D" w:rsidRDefault="00B40603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20</w:t>
      </w:r>
      <w:r w:rsidR="001E0A7D" w:rsidRPr="001E0A7D">
        <w:rPr>
          <w:rFonts w:ascii="Times New Roman" w:eastAsia="Calibri" w:hAnsi="Times New Roman" w:cs="Times New Roman"/>
          <w:lang w:eastAsia="en-US"/>
        </w:rPr>
        <w:t>,</w:t>
      </w:r>
      <w:r>
        <w:rPr>
          <w:rFonts w:ascii="Times New Roman" w:eastAsia="Calibri" w:hAnsi="Times New Roman" w:cs="Times New Roman"/>
          <w:lang w:eastAsia="en-US"/>
        </w:rPr>
        <w:t>2</w:t>
      </w:r>
      <w:r w:rsidR="001E0A7D">
        <w:rPr>
          <w:rFonts w:ascii="Times New Roman" w:eastAsia="Calibri" w:hAnsi="Times New Roman" w:cs="Times New Roman"/>
          <w:lang w:eastAsia="en-US"/>
        </w:rPr>
        <w:t>1</w:t>
      </w:r>
      <w:r w:rsidR="001E0A7D" w:rsidRPr="001E0A7D">
        <w:rPr>
          <w:rFonts w:ascii="Times New Roman" w:eastAsia="Calibri" w:hAnsi="Times New Roman" w:cs="Times New Roman"/>
          <w:lang w:eastAsia="en-US"/>
        </w:rPr>
        <w:t xml:space="preserve"> </w:t>
      </w:r>
      <w:r w:rsidR="001E0A7D">
        <w:rPr>
          <w:rFonts w:ascii="Times New Roman" w:eastAsia="Calibri" w:hAnsi="Times New Roman" w:cs="Times New Roman"/>
          <w:lang w:eastAsia="en-US"/>
        </w:rPr>
        <w:t>клеммы магнитной катышки «вниз»</w:t>
      </w:r>
    </w:p>
    <w:p w:rsidR="001E0A7D" w:rsidRPr="001E0A7D" w:rsidRDefault="00B40603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22</w:t>
      </w:r>
      <w:r w:rsidR="001E0A7D" w:rsidRPr="001E0A7D">
        <w:rPr>
          <w:rFonts w:ascii="Times New Roman" w:eastAsia="Calibri" w:hAnsi="Times New Roman" w:cs="Times New Roman"/>
          <w:lang w:eastAsia="en-US"/>
        </w:rPr>
        <w:t xml:space="preserve"> «-» нижнего концевого выключателя</w:t>
      </w:r>
    </w:p>
    <w:p w:rsidR="001E0A7D" w:rsidRPr="001E0A7D" w:rsidRDefault="001E0A7D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</w:t>
      </w:r>
      <w:r w:rsidR="00B40603">
        <w:rPr>
          <w:rFonts w:ascii="Times New Roman" w:eastAsia="Calibri" w:hAnsi="Times New Roman" w:cs="Times New Roman"/>
          <w:lang w:eastAsia="en-US"/>
        </w:rPr>
        <w:t>3</w:t>
      </w:r>
      <w:r w:rsidRPr="001E0A7D">
        <w:rPr>
          <w:rFonts w:ascii="Times New Roman" w:eastAsia="Calibri" w:hAnsi="Times New Roman" w:cs="Times New Roman"/>
          <w:lang w:eastAsia="en-US"/>
        </w:rPr>
        <w:t xml:space="preserve"> «+» нижнего концевого выключателя</w:t>
      </w:r>
    </w:p>
    <w:p w:rsidR="001E0A7D" w:rsidRPr="001E0A7D" w:rsidRDefault="001E0A7D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</w:t>
      </w:r>
      <w:r w:rsidR="00B40603">
        <w:rPr>
          <w:rFonts w:ascii="Times New Roman" w:eastAsia="Calibri" w:hAnsi="Times New Roman" w:cs="Times New Roman"/>
          <w:lang w:eastAsia="en-US"/>
        </w:rPr>
        <w:t>4</w:t>
      </w:r>
      <w:r w:rsidRPr="001E0A7D">
        <w:rPr>
          <w:rFonts w:ascii="Times New Roman" w:eastAsia="Calibri" w:hAnsi="Times New Roman" w:cs="Times New Roman"/>
          <w:lang w:eastAsia="en-US"/>
        </w:rPr>
        <w:t xml:space="preserve"> « - » нагрузка нижнего концевого выключателя </w:t>
      </w:r>
    </w:p>
    <w:p w:rsidR="001E0A7D" w:rsidRPr="008B1801" w:rsidRDefault="00B40603" w:rsidP="001E0A7D">
      <w:pPr>
        <w:tabs>
          <w:tab w:val="left" w:pos="3465"/>
        </w:tabs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25</w:t>
      </w:r>
      <w:r w:rsidR="001E0A7D">
        <w:rPr>
          <w:rFonts w:ascii="Times New Roman" w:eastAsia="Calibri" w:hAnsi="Times New Roman" w:cs="Times New Roman"/>
          <w:lang w:eastAsia="en-US"/>
        </w:rPr>
        <w:t>.2</w:t>
      </w:r>
      <w:r>
        <w:rPr>
          <w:rFonts w:ascii="Times New Roman" w:eastAsia="Calibri" w:hAnsi="Times New Roman" w:cs="Times New Roman"/>
          <w:lang w:eastAsia="en-US"/>
        </w:rPr>
        <w:t>6</w:t>
      </w:r>
      <w:r w:rsidR="001E0A7D" w:rsidRPr="001E0A7D">
        <w:rPr>
          <w:rFonts w:ascii="Times New Roman" w:eastAsia="Calibri" w:hAnsi="Times New Roman" w:cs="Times New Roman"/>
          <w:lang w:eastAsia="en-US"/>
        </w:rPr>
        <w:t xml:space="preserve"> клеммы магнитной катушки</w:t>
      </w:r>
    </w:p>
    <w:p w:rsidR="008B1801" w:rsidRPr="008B1801" w:rsidRDefault="00B40603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27</w:t>
      </w:r>
      <w:r w:rsidR="001E0A7D">
        <w:rPr>
          <w:rFonts w:ascii="Times New Roman" w:eastAsia="Calibri" w:hAnsi="Times New Roman" w:cs="Times New Roman"/>
          <w:lang w:eastAsia="en-US"/>
        </w:rPr>
        <w:t>.2</w:t>
      </w:r>
      <w:r>
        <w:rPr>
          <w:rFonts w:ascii="Times New Roman" w:eastAsia="Calibri" w:hAnsi="Times New Roman" w:cs="Times New Roman"/>
          <w:lang w:eastAsia="en-US"/>
        </w:rPr>
        <w:t>8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кнопка «вверх»</w:t>
      </w:r>
    </w:p>
    <w:p w:rsidR="008B1801" w:rsidRPr="008B1801" w:rsidRDefault="00B40603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29,30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кнопка «вниз»</w:t>
      </w:r>
    </w:p>
    <w:p w:rsidR="008B1801" w:rsidRPr="008B1801" w:rsidRDefault="00B40603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31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клемма «+» светодиодной подсветки </w:t>
      </w:r>
    </w:p>
    <w:p w:rsidR="008B1801" w:rsidRPr="008B1801" w:rsidRDefault="00B40603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32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клемма «-» светодиодной подсветки</w:t>
      </w:r>
    </w:p>
    <w:p w:rsidR="008B1801" w:rsidRPr="008B1801" w:rsidRDefault="00B40603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33</w:t>
      </w:r>
      <w:r w:rsidR="001E0A7D">
        <w:rPr>
          <w:rFonts w:ascii="Times New Roman" w:eastAsia="Calibri" w:hAnsi="Times New Roman" w:cs="Times New Roman"/>
          <w:lang w:eastAsia="en-US"/>
        </w:rPr>
        <w:t>,3</w:t>
      </w:r>
      <w:r>
        <w:rPr>
          <w:rFonts w:ascii="Times New Roman" w:eastAsia="Calibri" w:hAnsi="Times New Roman" w:cs="Times New Roman"/>
          <w:lang w:eastAsia="en-US"/>
        </w:rPr>
        <w:t>4</w:t>
      </w:r>
      <w:r w:rsidR="008B1801" w:rsidRPr="008B1801">
        <w:rPr>
          <w:rFonts w:ascii="Times New Roman" w:eastAsia="Calibri" w:hAnsi="Times New Roman" w:cs="Times New Roman"/>
          <w:lang w:eastAsia="en-US"/>
        </w:rPr>
        <w:t xml:space="preserve"> клеммы магнитной катушки «экстренного опускания</w:t>
      </w:r>
      <w:r w:rsidR="001333A1">
        <w:rPr>
          <w:rFonts w:ascii="Times New Roman" w:eastAsia="Calibri" w:hAnsi="Times New Roman" w:cs="Times New Roman"/>
          <w:lang w:eastAsia="en-US"/>
        </w:rPr>
        <w:t>» (опция)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Нижний концевой выключатель НО</w:t>
      </w:r>
    </w:p>
    <w:p w:rsidR="008B1801" w:rsidRPr="008B1801" w:rsidRDefault="008B1801" w:rsidP="008B180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>Верхний концевой выключатель НЗ</w:t>
      </w:r>
    </w:p>
    <w:p w:rsidR="004065CE" w:rsidRPr="001333A1" w:rsidRDefault="008B1801" w:rsidP="001333A1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8B1801">
        <w:rPr>
          <w:rFonts w:ascii="Times New Roman" w:eastAsia="Calibri" w:hAnsi="Times New Roman" w:cs="Times New Roman"/>
          <w:lang w:eastAsia="en-US"/>
        </w:rPr>
        <w:t xml:space="preserve">Активная зона индуктивного датчика не более 8 мм                             </w:t>
      </w:r>
    </w:p>
    <w:p w:rsidR="00AB1607" w:rsidRPr="00AB1607" w:rsidRDefault="00AB1607" w:rsidP="001E0A7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237C" w:rsidRPr="00F179BA" w:rsidRDefault="001333A1" w:rsidP="00F179B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05EE17" wp14:editId="568AFCCB">
            <wp:extent cx="3447619" cy="138095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1A" w:rsidRPr="00F06535" w:rsidRDefault="006C211A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</w:t>
      </w:r>
      <w:r w:rsidR="00F179BA">
        <w:rPr>
          <w:rFonts w:ascii="Times New Roman" w:hAnsi="Times New Roman" w:cs="Times New Roman"/>
          <w:sz w:val="24"/>
          <w:szCs w:val="24"/>
        </w:rPr>
        <w:t>УЧНАЯ РАЗБЛОКИРОВКА</w:t>
      </w:r>
      <w:r w:rsidR="00A5496C">
        <w:rPr>
          <w:rFonts w:ascii="Times New Roman" w:hAnsi="Times New Roman" w:cs="Times New Roman"/>
          <w:sz w:val="24"/>
          <w:szCs w:val="24"/>
        </w:rPr>
        <w:t xml:space="preserve"> (ОПЦИЯ)</w:t>
      </w:r>
    </w:p>
    <w:p w:rsidR="009612B3" w:rsidRPr="00F06535" w:rsidRDefault="009612B3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Электромагнитный клапан (24В по</w:t>
      </w:r>
      <w:r w:rsidR="00A5496C">
        <w:rPr>
          <w:rFonts w:ascii="Times New Roman" w:hAnsi="Times New Roman" w:cs="Times New Roman"/>
          <w:sz w:val="24"/>
          <w:szCs w:val="24"/>
        </w:rPr>
        <w:t>ст.ток) позволяе</w:t>
      </w:r>
      <w:r w:rsidR="00F179BA">
        <w:rPr>
          <w:rFonts w:ascii="Times New Roman" w:hAnsi="Times New Roman" w:cs="Times New Roman"/>
          <w:sz w:val="24"/>
          <w:szCs w:val="24"/>
        </w:rPr>
        <w:t>т автоматически опустить стрелу шлагбаума при отсутствии</w:t>
      </w:r>
      <w:r w:rsidRPr="00F06535">
        <w:rPr>
          <w:rFonts w:ascii="Times New Roman" w:hAnsi="Times New Roman" w:cs="Times New Roman"/>
          <w:sz w:val="24"/>
          <w:szCs w:val="24"/>
        </w:rPr>
        <w:t xml:space="preserve"> электропитания.</w:t>
      </w:r>
    </w:p>
    <w:p w:rsidR="009612B3" w:rsidRDefault="008B3895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</w:t>
      </w:r>
      <w:r w:rsidR="009612B3" w:rsidRPr="00F06535">
        <w:rPr>
          <w:rFonts w:ascii="Times New Roman" w:hAnsi="Times New Roman" w:cs="Times New Roman"/>
          <w:sz w:val="24"/>
          <w:szCs w:val="24"/>
        </w:rPr>
        <w:t xml:space="preserve">истема оснащена электромагнитным </w:t>
      </w:r>
      <w:r w:rsidRPr="00F06535">
        <w:rPr>
          <w:rFonts w:ascii="Times New Roman" w:hAnsi="Times New Roman" w:cs="Times New Roman"/>
          <w:sz w:val="24"/>
          <w:szCs w:val="24"/>
        </w:rPr>
        <w:t>клапаном, обязательно подключите</w:t>
      </w:r>
      <w:r w:rsidR="00066AC3" w:rsidRPr="00F06535">
        <w:rPr>
          <w:rFonts w:ascii="Times New Roman" w:hAnsi="Times New Roman" w:cs="Times New Roman"/>
          <w:sz w:val="24"/>
          <w:szCs w:val="24"/>
        </w:rPr>
        <w:t xml:space="preserve"> источник бесперебойного питания</w:t>
      </w:r>
      <w:r w:rsidR="009612B3" w:rsidRPr="00F06535">
        <w:rPr>
          <w:rFonts w:ascii="Times New Roman" w:hAnsi="Times New Roman" w:cs="Times New Roman"/>
          <w:sz w:val="24"/>
          <w:szCs w:val="24"/>
        </w:rPr>
        <w:t>: подсоединяется между выходом питания электрома</w:t>
      </w:r>
      <w:r w:rsidRPr="00F06535">
        <w:rPr>
          <w:rFonts w:ascii="Times New Roman" w:hAnsi="Times New Roman" w:cs="Times New Roman"/>
          <w:sz w:val="24"/>
          <w:szCs w:val="24"/>
        </w:rPr>
        <w:t>гнитного кла</w:t>
      </w:r>
      <w:r w:rsidR="00A5496C">
        <w:rPr>
          <w:rFonts w:ascii="Times New Roman" w:hAnsi="Times New Roman" w:cs="Times New Roman"/>
          <w:sz w:val="24"/>
          <w:szCs w:val="24"/>
        </w:rPr>
        <w:t>пана</w:t>
      </w:r>
      <w:r w:rsidR="00F179BA">
        <w:rPr>
          <w:rFonts w:ascii="Times New Roman" w:hAnsi="Times New Roman" w:cs="Times New Roman"/>
          <w:sz w:val="24"/>
          <w:szCs w:val="24"/>
        </w:rPr>
        <w:t xml:space="preserve"> и электромагнитным клапаном.</w:t>
      </w:r>
    </w:p>
    <w:p w:rsidR="004C4569" w:rsidRPr="00F06535" w:rsidRDefault="004C4569" w:rsidP="00F179BA">
      <w:pPr>
        <w:pStyle w:val="a4"/>
        <w:tabs>
          <w:tab w:val="left" w:pos="6015"/>
        </w:tabs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СТРАНИЦА ОБСЛУЖИВАНИЯ</w:t>
      </w: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:rsidTr="004C4569">
        <w:trPr>
          <w:trHeight w:val="1124"/>
        </w:trPr>
        <w:tc>
          <w:tcPr>
            <w:tcW w:w="4134" w:type="dxa"/>
            <w:gridSpan w:val="3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:rsidTr="004C4569"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:rsidTr="004C4569">
        <w:trPr>
          <w:trHeight w:val="61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5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8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595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:rsidTr="004C4569">
        <w:trPr>
          <w:trHeight w:val="637"/>
        </w:trPr>
        <w:tc>
          <w:tcPr>
            <w:tcW w:w="562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ПРАВИЛА ТЕХНИКИ БЕЗОПАСНОСТИ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ВВЕДЕНИЕ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управления .</w:t>
      </w:r>
      <w:r w:rsidRPr="00F06535">
        <w:rPr>
          <w:rFonts w:ascii="Times New Roman" w:hAnsi="Times New Roman" w:cs="Times New Roman"/>
          <w:sz w:val="24"/>
          <w:szCs w:val="24"/>
        </w:rPr>
        <w:tab/>
        <w:t>Любое другое применение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за возможные ущербы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НАЧАЛОМ УСТАНОВОЧНЫХ РАБОТ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 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УСТАНОВКА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Все установочные работы должны быть выполнены квалифицированным техническим пе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рсоналом. </w:t>
      </w:r>
      <w:r w:rsidRPr="00F06535">
        <w:rPr>
          <w:rFonts w:ascii="Times New Roman" w:hAnsi="Times New Roman" w:cs="Times New Roman"/>
          <w:sz w:val="24"/>
          <w:szCs w:val="24"/>
        </w:rPr>
        <w:t>Проверьте наличие дифференциального термо-магнитного прерывателя исходного питания 230В-5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0Гц чувствительностью 0,03 А. </w:t>
      </w:r>
      <w:r w:rsidRPr="00F06535">
        <w:rPr>
          <w:rFonts w:ascii="Times New Roman" w:hAnsi="Times New Roman" w:cs="Times New Roman"/>
          <w:sz w:val="24"/>
          <w:szCs w:val="24"/>
        </w:rPr>
        <w:t>Используйте надлежащие предметы для проверки правильной работы детекторов, фотоэлементов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, профилей безопасности и пр. </w:t>
      </w:r>
      <w:r w:rsidRPr="00F06535">
        <w:rPr>
          <w:rFonts w:ascii="Times New Roman" w:hAnsi="Times New Roman" w:cs="Times New Roman"/>
          <w:sz w:val="24"/>
          <w:szCs w:val="24"/>
        </w:rPr>
        <w:t>В случае, если проезд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пользования пешеходного въезда. </w:t>
      </w:r>
      <w:r w:rsidRPr="00F06535">
        <w:rPr>
          <w:rFonts w:ascii="Times New Roman" w:hAnsi="Times New Roman" w:cs="Times New Roman"/>
          <w:sz w:val="24"/>
          <w:szCs w:val="24"/>
        </w:rPr>
        <w:t>Предусмотреть надлеж</w:t>
      </w:r>
      <w:r w:rsidR="00FB779B" w:rsidRPr="00F06535">
        <w:rPr>
          <w:rFonts w:ascii="Times New Roman" w:hAnsi="Times New Roman" w:cs="Times New Roman"/>
          <w:sz w:val="24"/>
          <w:szCs w:val="24"/>
        </w:rPr>
        <w:t>ащие дорожные знаки</w:t>
      </w:r>
      <w:r w:rsidRPr="00F06535">
        <w:rPr>
          <w:rFonts w:ascii="Times New Roman" w:hAnsi="Times New Roman" w:cs="Times New Roman"/>
          <w:sz w:val="24"/>
          <w:szCs w:val="24"/>
        </w:rPr>
        <w:t>, предупреждающие о налич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ии </w:t>
      </w:r>
      <w:r w:rsidR="00FB779B" w:rsidRPr="00F06535">
        <w:rPr>
          <w:rFonts w:ascii="Times New Roman" w:hAnsi="Times New Roman" w:cs="Times New Roman"/>
          <w:sz w:val="24"/>
          <w:szCs w:val="24"/>
        </w:rPr>
        <w:lastRenderedPageBreak/>
        <w:t xml:space="preserve">автоматизированного проезда. </w:t>
      </w:r>
      <w:r w:rsidRPr="00F06535">
        <w:rPr>
          <w:rFonts w:ascii="Times New Roman" w:hAnsi="Times New Roman" w:cs="Times New Roman"/>
          <w:sz w:val="24"/>
          <w:szCs w:val="24"/>
        </w:rPr>
        <w:t xml:space="preserve">Установщик обязан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обучать потребителя правильному </w:t>
      </w:r>
      <w:r w:rsidRPr="00F06535">
        <w:rPr>
          <w:rFonts w:ascii="Times New Roman" w:hAnsi="Times New Roman" w:cs="Times New Roman"/>
          <w:sz w:val="24"/>
          <w:szCs w:val="24"/>
        </w:rPr>
        <w:t>использованию оборудования, выдавая ему подпис</w:t>
      </w:r>
      <w:r w:rsidR="00FB779B" w:rsidRPr="00F06535">
        <w:rPr>
          <w:rFonts w:ascii="Times New Roman" w:hAnsi="Times New Roman" w:cs="Times New Roman"/>
          <w:sz w:val="24"/>
          <w:szCs w:val="24"/>
        </w:rPr>
        <w:t>анную техническую документацию.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ВНИМАНИЕ! При проведении технического обслуживания системы, отключите электропитание.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Места, требующие контроля и обслуживания.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-Два раза в год необходимо демонтировать </w:t>
      </w:r>
      <w:r w:rsidR="0075356B">
        <w:rPr>
          <w:rFonts w:ascii="Times New Roman" w:hAnsi="Times New Roman" w:cs="Times New Roman"/>
          <w:sz w:val="24"/>
          <w:szCs w:val="24"/>
        </w:rPr>
        <w:t>подъемную часть</w:t>
      </w:r>
      <w:r w:rsidRPr="00DB5262">
        <w:rPr>
          <w:rFonts w:ascii="Times New Roman" w:hAnsi="Times New Roman" w:cs="Times New Roman"/>
          <w:sz w:val="24"/>
          <w:szCs w:val="24"/>
        </w:rPr>
        <w:t xml:space="preserve"> и проверять: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давление гидравлической жидкости в системе,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отсутствие (наличие) подтеков масла,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уровень масла и его цвет,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проверить отсутствие (наличие) пузырьков воздуха,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проверить  и отрегулировать работу концевых выключателей.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Проверить качество соединения проводов на клеммной колодке.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Проверить работоспособность системы обогрева и подсветки выдвижного столба.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 xml:space="preserve">- Провести чистку шахты. </w:t>
      </w:r>
    </w:p>
    <w:p w:rsidR="00DB5262" w:rsidRPr="00DB5262" w:rsidRDefault="00DB5262" w:rsidP="00DB5262">
      <w:pPr>
        <w:pStyle w:val="a4"/>
        <w:rPr>
          <w:rFonts w:ascii="Times New Roman" w:hAnsi="Times New Roman" w:cs="Times New Roman"/>
          <w:sz w:val="24"/>
          <w:szCs w:val="24"/>
        </w:rPr>
      </w:pPr>
      <w:r w:rsidRPr="00DB5262">
        <w:rPr>
          <w:rFonts w:ascii="Times New Roman" w:hAnsi="Times New Roman" w:cs="Times New Roman"/>
          <w:sz w:val="24"/>
          <w:szCs w:val="24"/>
        </w:rPr>
        <w:t>- Оптические приборы и фотоэлементы, если используются (требуют чистки).</w:t>
      </w:r>
    </w:p>
    <w:p w:rsidR="00C7274F" w:rsidRPr="00C7274F" w:rsidRDefault="00C7274F" w:rsidP="006E2829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C7274F" w:rsidRPr="00C7274F" w:rsidSect="00B32C78">
      <w:headerReference w:type="even" r:id="rId27"/>
      <w:footerReference w:type="even" r:id="rId28"/>
      <w:footerReference w:type="default" r:id="rId29"/>
      <w:footerReference w:type="first" r:id="rId3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EF6" w:rsidRDefault="007B4EF6" w:rsidP="00B402EF">
      <w:pPr>
        <w:spacing w:after="0" w:line="240" w:lineRule="auto"/>
      </w:pPr>
      <w:r>
        <w:separator/>
      </w:r>
    </w:p>
  </w:endnote>
  <w:endnote w:type="continuationSeparator" w:id="0">
    <w:p w:rsidR="007B4EF6" w:rsidRDefault="007B4EF6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4F9" w:rsidRDefault="007B4EF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2274F9" w:rsidRDefault="002274F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4F9" w:rsidRDefault="007B4EF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2274F9" w:rsidRDefault="002274F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E7B7D" w:rsidRPr="006E7B7D">
                  <w:rPr>
                    <w:rStyle w:val="TrebuchetMS10pt0pt"/>
                    <w:noProof/>
                  </w:rPr>
                  <w:t>2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4F9" w:rsidRDefault="007B4EF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2274F9" w:rsidRDefault="002274F9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EF6" w:rsidRDefault="007B4EF6" w:rsidP="00B402EF">
      <w:pPr>
        <w:spacing w:after="0" w:line="240" w:lineRule="auto"/>
      </w:pPr>
      <w:r>
        <w:separator/>
      </w:r>
    </w:p>
  </w:footnote>
  <w:footnote w:type="continuationSeparator" w:id="0">
    <w:p w:rsidR="007B4EF6" w:rsidRDefault="007B4EF6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4F9" w:rsidRDefault="007B4EF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2274F9" w:rsidRDefault="002274F9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>автоматический гидравлический боллард</w:t>
                </w:r>
                <w:r>
                  <w:rPr>
                    <w:rStyle w:val="a8"/>
                    <w:b w:val="0"/>
                    <w:bCs w:val="0"/>
                  </w:rPr>
                  <w:tab/>
                </w:r>
                <w:r>
                  <w:rPr>
                    <w:rStyle w:val="22pt1pt"/>
                    <w:b w:val="0"/>
                    <w:bCs w:val="0"/>
                  </w:rPr>
                  <w:t>С€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074C"/>
    <w:rsid w:val="000172BB"/>
    <w:rsid w:val="00035781"/>
    <w:rsid w:val="00066AC3"/>
    <w:rsid w:val="00115290"/>
    <w:rsid w:val="0012710A"/>
    <w:rsid w:val="001333A1"/>
    <w:rsid w:val="001612CD"/>
    <w:rsid w:val="00187FC4"/>
    <w:rsid w:val="001A07C6"/>
    <w:rsid w:val="001C0F3A"/>
    <w:rsid w:val="001E0A7D"/>
    <w:rsid w:val="001F1DEA"/>
    <w:rsid w:val="002274F9"/>
    <w:rsid w:val="00265926"/>
    <w:rsid w:val="0029237C"/>
    <w:rsid w:val="002A4239"/>
    <w:rsid w:val="00306F7C"/>
    <w:rsid w:val="003149B4"/>
    <w:rsid w:val="00337584"/>
    <w:rsid w:val="00340CFD"/>
    <w:rsid w:val="003759F3"/>
    <w:rsid w:val="003C7CF5"/>
    <w:rsid w:val="003E6ED9"/>
    <w:rsid w:val="00404373"/>
    <w:rsid w:val="004065CE"/>
    <w:rsid w:val="00432674"/>
    <w:rsid w:val="00451E55"/>
    <w:rsid w:val="004554E8"/>
    <w:rsid w:val="004613E1"/>
    <w:rsid w:val="004672D2"/>
    <w:rsid w:val="00467949"/>
    <w:rsid w:val="00485114"/>
    <w:rsid w:val="00497FB0"/>
    <w:rsid w:val="004A2948"/>
    <w:rsid w:val="004C1BE0"/>
    <w:rsid w:val="004C4569"/>
    <w:rsid w:val="004D6C3C"/>
    <w:rsid w:val="004E4DFB"/>
    <w:rsid w:val="005313CB"/>
    <w:rsid w:val="00570AA5"/>
    <w:rsid w:val="005E23D6"/>
    <w:rsid w:val="00622414"/>
    <w:rsid w:val="006230E1"/>
    <w:rsid w:val="0062446F"/>
    <w:rsid w:val="0066200C"/>
    <w:rsid w:val="00673618"/>
    <w:rsid w:val="006C211A"/>
    <w:rsid w:val="006C3791"/>
    <w:rsid w:val="006C772D"/>
    <w:rsid w:val="006E2829"/>
    <w:rsid w:val="006E7B7D"/>
    <w:rsid w:val="006F0A08"/>
    <w:rsid w:val="006F2841"/>
    <w:rsid w:val="00701B15"/>
    <w:rsid w:val="0071588E"/>
    <w:rsid w:val="00740DA9"/>
    <w:rsid w:val="0075356B"/>
    <w:rsid w:val="007B4EF6"/>
    <w:rsid w:val="00837146"/>
    <w:rsid w:val="00857EDC"/>
    <w:rsid w:val="00896D0B"/>
    <w:rsid w:val="008B1801"/>
    <w:rsid w:val="008B2DDC"/>
    <w:rsid w:val="008B3895"/>
    <w:rsid w:val="008D34DC"/>
    <w:rsid w:val="008D5976"/>
    <w:rsid w:val="009071B0"/>
    <w:rsid w:val="009612B3"/>
    <w:rsid w:val="009B38FE"/>
    <w:rsid w:val="00A04BED"/>
    <w:rsid w:val="00A5496C"/>
    <w:rsid w:val="00A67221"/>
    <w:rsid w:val="00AA037D"/>
    <w:rsid w:val="00AA59EB"/>
    <w:rsid w:val="00AB1607"/>
    <w:rsid w:val="00AD6B2F"/>
    <w:rsid w:val="00B11380"/>
    <w:rsid w:val="00B2541D"/>
    <w:rsid w:val="00B3088F"/>
    <w:rsid w:val="00B32C78"/>
    <w:rsid w:val="00B33718"/>
    <w:rsid w:val="00B402EF"/>
    <w:rsid w:val="00B40603"/>
    <w:rsid w:val="00B7314E"/>
    <w:rsid w:val="00BD6E9F"/>
    <w:rsid w:val="00C7274F"/>
    <w:rsid w:val="00CF2949"/>
    <w:rsid w:val="00CF3E41"/>
    <w:rsid w:val="00D24E43"/>
    <w:rsid w:val="00D37545"/>
    <w:rsid w:val="00DB5262"/>
    <w:rsid w:val="00E3241F"/>
    <w:rsid w:val="00E33775"/>
    <w:rsid w:val="00E4762B"/>
    <w:rsid w:val="00E94890"/>
    <w:rsid w:val="00EB3C1A"/>
    <w:rsid w:val="00EE5244"/>
    <w:rsid w:val="00EF469F"/>
    <w:rsid w:val="00F010EA"/>
    <w:rsid w:val="00F06535"/>
    <w:rsid w:val="00F10221"/>
    <w:rsid w:val="00F113E9"/>
    <w:rsid w:val="00F16C2E"/>
    <w:rsid w:val="00F179BA"/>
    <w:rsid w:val="00F22E0F"/>
    <w:rsid w:val="00F23E15"/>
    <w:rsid w:val="00FB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3171</Words>
  <Characters>18079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2</cp:revision>
  <dcterms:created xsi:type="dcterms:W3CDTF">2022-01-06T20:19:00Z</dcterms:created>
  <dcterms:modified xsi:type="dcterms:W3CDTF">2022-01-06T20:19:00Z</dcterms:modified>
</cp:coreProperties>
</file>